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64402" w14:textId="77777777" w:rsidR="00DE0B70" w:rsidRPr="00DE0B70" w:rsidRDefault="00DE0B70" w:rsidP="00DE0B70">
      <w:pPr>
        <w:spacing w:line="240" w:lineRule="auto"/>
        <w:jc w:val="center"/>
        <w:rPr>
          <w:rFonts w:asciiTheme="majorHAnsi" w:hAnsiTheme="majorHAnsi" w:cstheme="majorHAnsi"/>
          <w:b/>
          <w:sz w:val="40"/>
          <w:szCs w:val="40"/>
          <w:lang w:val="it-IT"/>
        </w:rPr>
      </w:pPr>
      <w:bookmarkStart w:id="0" w:name="_Hlk53174579"/>
      <w:r w:rsidRPr="00DE0B70">
        <w:rPr>
          <w:rFonts w:asciiTheme="majorHAnsi" w:hAnsiTheme="majorHAnsi" w:cstheme="majorHAnsi"/>
          <w:b/>
          <w:sz w:val="40"/>
          <w:szCs w:val="40"/>
          <w:lang w:val="it-IT"/>
        </w:rPr>
        <w:t>Dipartimento di Italianistica</w:t>
      </w:r>
    </w:p>
    <w:p w14:paraId="582BCD74" w14:textId="77777777" w:rsidR="00DE0B70" w:rsidRPr="00DE0B70" w:rsidRDefault="00DE0B70" w:rsidP="00DE0B70">
      <w:pPr>
        <w:spacing w:line="240" w:lineRule="auto"/>
        <w:jc w:val="center"/>
        <w:rPr>
          <w:rFonts w:asciiTheme="majorHAnsi" w:hAnsiTheme="majorHAnsi" w:cstheme="majorHAnsi"/>
          <w:sz w:val="40"/>
          <w:szCs w:val="40"/>
          <w:lang w:val="it-IT"/>
        </w:rPr>
      </w:pPr>
      <w:r w:rsidRPr="00DE0B70">
        <w:rPr>
          <w:rFonts w:asciiTheme="majorHAnsi" w:hAnsiTheme="majorHAnsi" w:cstheme="majorHAnsi"/>
          <w:sz w:val="40"/>
          <w:szCs w:val="40"/>
          <w:lang w:val="it-IT"/>
        </w:rPr>
        <w:t>Programma</w:t>
      </w:r>
    </w:p>
    <w:p w14:paraId="2375B4FB" w14:textId="77777777" w:rsidR="00DE0B70" w:rsidRPr="00DE0B70" w:rsidRDefault="00DE0B70" w:rsidP="00DE0B70">
      <w:pPr>
        <w:spacing w:line="240" w:lineRule="auto"/>
        <w:jc w:val="center"/>
        <w:rPr>
          <w:rFonts w:asciiTheme="majorHAnsi" w:hAnsiTheme="majorHAnsi" w:cstheme="majorHAnsi"/>
          <w:sz w:val="28"/>
          <w:szCs w:val="28"/>
          <w:lang w:val="it-IT"/>
        </w:rPr>
      </w:pPr>
      <w:r w:rsidRPr="00DE0B70">
        <w:rPr>
          <w:rFonts w:asciiTheme="majorHAnsi" w:hAnsiTheme="majorHAnsi" w:cstheme="majorHAnsi"/>
          <w:b/>
          <w:bCs/>
          <w:iCs/>
          <w:color w:val="000000"/>
          <w:sz w:val="28"/>
          <w:szCs w:val="28"/>
          <w:lang w:val="it-IT" w:eastAsia="sl-SI"/>
        </w:rPr>
        <w:t>XX</w:t>
      </w:r>
      <w:r w:rsidR="00F920E1">
        <w:rPr>
          <w:rFonts w:asciiTheme="majorHAnsi" w:hAnsiTheme="majorHAnsi" w:cstheme="majorHAnsi"/>
          <w:b/>
          <w:bCs/>
          <w:iCs/>
          <w:color w:val="000000"/>
          <w:sz w:val="28"/>
          <w:szCs w:val="28"/>
          <w:lang w:val="it-IT" w:eastAsia="sl-SI"/>
        </w:rPr>
        <w:t>V</w:t>
      </w:r>
      <w:r w:rsidRPr="00DE0B70">
        <w:rPr>
          <w:rFonts w:asciiTheme="majorHAnsi" w:hAnsiTheme="majorHAnsi" w:cstheme="majorHAnsi"/>
          <w:sz w:val="28"/>
          <w:szCs w:val="28"/>
          <w:lang w:val="it-IT"/>
        </w:rPr>
        <w:t xml:space="preserve"> Settimana della Lingua Italiana nel Mondo </w:t>
      </w:r>
    </w:p>
    <w:p w14:paraId="75ACD2DA" w14:textId="77777777" w:rsidR="00DE0B70" w:rsidRPr="00DE0B70" w:rsidRDefault="00DE0B70" w:rsidP="00DE0B70">
      <w:pPr>
        <w:spacing w:line="240" w:lineRule="auto"/>
        <w:jc w:val="center"/>
        <w:rPr>
          <w:rFonts w:asciiTheme="majorHAnsi" w:hAnsiTheme="majorHAnsi" w:cstheme="majorHAnsi"/>
          <w:sz w:val="28"/>
          <w:szCs w:val="28"/>
          <w:lang w:val="it-IT"/>
        </w:rPr>
      </w:pPr>
      <w:r w:rsidRPr="00DE0B70">
        <w:rPr>
          <w:rFonts w:asciiTheme="majorHAnsi" w:hAnsiTheme="majorHAnsi" w:cstheme="majorHAnsi"/>
          <w:sz w:val="28"/>
          <w:szCs w:val="28"/>
          <w:lang w:val="it-IT"/>
        </w:rPr>
        <w:t>1</w:t>
      </w:r>
      <w:r w:rsidR="00F920E1">
        <w:rPr>
          <w:rFonts w:asciiTheme="majorHAnsi" w:hAnsiTheme="majorHAnsi" w:cstheme="majorHAnsi"/>
          <w:sz w:val="28"/>
          <w:szCs w:val="28"/>
          <w:lang w:val="it-IT"/>
        </w:rPr>
        <w:t>3</w:t>
      </w:r>
      <w:r w:rsidRPr="00DE0B70">
        <w:rPr>
          <w:rFonts w:asciiTheme="majorHAnsi" w:hAnsiTheme="majorHAnsi" w:cstheme="majorHAnsi"/>
          <w:sz w:val="28"/>
          <w:szCs w:val="28"/>
          <w:lang w:val="it-IT"/>
        </w:rPr>
        <w:t xml:space="preserve"> - </w:t>
      </w:r>
      <w:r w:rsidR="00F920E1">
        <w:rPr>
          <w:rFonts w:asciiTheme="majorHAnsi" w:hAnsiTheme="majorHAnsi" w:cstheme="majorHAnsi"/>
          <w:sz w:val="28"/>
          <w:szCs w:val="28"/>
          <w:lang w:val="it-IT"/>
        </w:rPr>
        <w:t>19</w:t>
      </w:r>
      <w:r w:rsidRPr="00DE0B70">
        <w:rPr>
          <w:rFonts w:asciiTheme="majorHAnsi" w:hAnsiTheme="majorHAnsi" w:cstheme="majorHAnsi"/>
          <w:sz w:val="28"/>
          <w:szCs w:val="28"/>
          <w:lang w:val="it-IT"/>
        </w:rPr>
        <w:t xml:space="preserve"> ottobre 202</w:t>
      </w:r>
      <w:r w:rsidR="00F920E1">
        <w:rPr>
          <w:rFonts w:asciiTheme="majorHAnsi" w:hAnsiTheme="majorHAnsi" w:cstheme="majorHAnsi"/>
          <w:sz w:val="28"/>
          <w:szCs w:val="28"/>
          <w:lang w:val="it-IT"/>
        </w:rPr>
        <w:t>5</w:t>
      </w:r>
    </w:p>
    <w:tbl>
      <w:tblPr>
        <w:tblW w:w="9781" w:type="dxa"/>
        <w:tblBorders>
          <w:top w:val="nil"/>
          <w:left w:val="nil"/>
          <w:bottom w:val="nil"/>
          <w:right w:val="nil"/>
        </w:tblBorders>
        <w:tblLayout w:type="fixed"/>
        <w:tblLook w:val="0000" w:firstRow="0" w:lastRow="0" w:firstColumn="0" w:lastColumn="0" w:noHBand="0" w:noVBand="0"/>
      </w:tblPr>
      <w:tblGrid>
        <w:gridCol w:w="9781"/>
      </w:tblGrid>
      <w:tr w:rsidR="00DE0B70" w:rsidRPr="00DE0B70" w14:paraId="193F66C3" w14:textId="77777777" w:rsidTr="00AA5085">
        <w:trPr>
          <w:trHeight w:val="993"/>
        </w:trPr>
        <w:tc>
          <w:tcPr>
            <w:tcW w:w="9781" w:type="dxa"/>
          </w:tcPr>
          <w:p w14:paraId="0221F4F4" w14:textId="4F85226C" w:rsidR="00DE0B70" w:rsidRPr="008B3099" w:rsidRDefault="00F920E1" w:rsidP="008B3099">
            <w:pPr>
              <w:autoSpaceDE w:val="0"/>
              <w:autoSpaceDN w:val="0"/>
              <w:adjustRightInd w:val="0"/>
              <w:spacing w:after="0" w:line="240" w:lineRule="auto"/>
              <w:jc w:val="center"/>
              <w:rPr>
                <w:rFonts w:asciiTheme="majorHAnsi" w:hAnsiTheme="majorHAnsi" w:cstheme="majorHAnsi"/>
                <w:b/>
                <w:color w:val="760000"/>
                <w:sz w:val="24"/>
                <w:szCs w:val="24"/>
                <w:lang w:val="it-IT" w:eastAsia="sl-SI"/>
              </w:rPr>
            </w:pPr>
            <w:bookmarkStart w:id="1" w:name="_Hlk53174639"/>
            <w:bookmarkEnd w:id="0"/>
            <w:r w:rsidRPr="008B3099">
              <w:rPr>
                <w:rFonts w:asciiTheme="majorHAnsi" w:hAnsiTheme="majorHAnsi" w:cstheme="majorHAnsi"/>
                <w:b/>
                <w:bCs/>
                <w:iCs/>
                <w:color w:val="760000"/>
                <w:sz w:val="24"/>
                <w:szCs w:val="24"/>
                <w:lang w:val="it-IT" w:eastAsia="sl-SI"/>
              </w:rPr>
              <w:t>Italofonia: lingua oltre i confini</w:t>
            </w:r>
          </w:p>
          <w:bookmarkEnd w:id="1"/>
          <w:p w14:paraId="6BBEDC93" w14:textId="77777777" w:rsidR="00DE0B70" w:rsidRPr="00734D0F" w:rsidRDefault="00DE0B70" w:rsidP="008B3099">
            <w:pPr>
              <w:autoSpaceDE w:val="0"/>
              <w:autoSpaceDN w:val="0"/>
              <w:adjustRightInd w:val="0"/>
              <w:spacing w:after="0" w:line="240" w:lineRule="auto"/>
              <w:jc w:val="both"/>
              <w:rPr>
                <w:rFonts w:asciiTheme="majorHAnsi" w:hAnsiTheme="majorHAnsi" w:cstheme="majorHAnsi"/>
                <w:b/>
                <w:i/>
                <w:color w:val="C00000"/>
                <w:sz w:val="24"/>
                <w:szCs w:val="24"/>
                <w:lang w:val="it-IT" w:eastAsia="sl-SI"/>
              </w:rPr>
            </w:pPr>
          </w:p>
          <w:p w14:paraId="1420EC7E" w14:textId="77777777" w:rsidR="00DE0B70" w:rsidRPr="00734D0F" w:rsidRDefault="00DE0B70" w:rsidP="008B3099">
            <w:pPr>
              <w:autoSpaceDE w:val="0"/>
              <w:autoSpaceDN w:val="0"/>
              <w:adjustRightInd w:val="0"/>
              <w:spacing w:after="0" w:line="240" w:lineRule="auto"/>
              <w:jc w:val="both"/>
              <w:rPr>
                <w:rFonts w:asciiTheme="majorHAnsi" w:hAnsiTheme="majorHAnsi" w:cstheme="majorHAnsi"/>
                <w:b/>
                <w:i/>
                <w:color w:val="C00000"/>
                <w:sz w:val="24"/>
                <w:szCs w:val="24"/>
                <w:lang w:val="it-IT" w:eastAsia="sl-SI"/>
              </w:rPr>
            </w:pPr>
          </w:p>
          <w:p w14:paraId="4E1D5658" w14:textId="77777777" w:rsidR="00F920E1" w:rsidRPr="00F920E1" w:rsidRDefault="00F920E1" w:rsidP="008B3099">
            <w:pPr>
              <w:pStyle w:val="xmsonormal"/>
              <w:shd w:val="clear" w:color="auto" w:fill="FFFFFF"/>
              <w:spacing w:before="0" w:beforeAutospacing="0"/>
              <w:jc w:val="both"/>
              <w:rPr>
                <w:rFonts w:ascii="Calibri Light" w:hAnsi="Calibri Light" w:cs="Calibri Light"/>
                <w:color w:val="1A1A1A"/>
                <w:sz w:val="22"/>
                <w:szCs w:val="22"/>
                <w:lang w:val="it-IT"/>
              </w:rPr>
            </w:pPr>
            <w:r w:rsidRPr="00F920E1">
              <w:rPr>
                <w:rFonts w:ascii="Calibri Light" w:hAnsi="Calibri Light" w:cs="Calibri Light"/>
                <w:color w:val="1A1A1A"/>
                <w:sz w:val="22"/>
                <w:szCs w:val="22"/>
                <w:lang w:val="it-IT"/>
              </w:rPr>
              <w:t>La Settimana della Lingua italiana nel mondo si tiene </w:t>
            </w:r>
            <w:r w:rsidRPr="00F920E1">
              <w:rPr>
                <w:rFonts w:ascii="Calibri Light" w:hAnsi="Calibri Light" w:cs="Calibri Light"/>
                <w:b/>
                <w:bCs/>
                <w:color w:val="1A1A1A"/>
                <w:sz w:val="22"/>
                <w:szCs w:val="22"/>
                <w:lang w:val="it-IT"/>
              </w:rPr>
              <w:t>ogni anno nella terza settimana di ottobre.</w:t>
            </w:r>
            <w:r w:rsidRPr="00F920E1">
              <w:rPr>
                <w:rFonts w:ascii="Calibri Light" w:hAnsi="Calibri Light" w:cs="Calibri Light"/>
                <w:color w:val="1A1A1A"/>
                <w:sz w:val="22"/>
                <w:szCs w:val="22"/>
                <w:lang w:val="it-IT"/>
              </w:rPr>
              <w:t> Organizzata dalla rete diplomatico-consolare e degli Istituti Italiani di Cultura in collaborazione con i nostri principali partner della promozione linguistica (</w:t>
            </w:r>
            <w:proofErr w:type="spellStart"/>
            <w:r w:rsidRPr="00F920E1">
              <w:rPr>
                <w:rFonts w:ascii="Calibri Light" w:hAnsi="Calibri Light" w:cs="Calibri Light"/>
                <w:color w:val="1A1A1A"/>
                <w:sz w:val="22"/>
                <w:szCs w:val="22"/>
                <w:lang w:val="it-IT"/>
              </w:rPr>
              <w:t>MiC</w:t>
            </w:r>
            <w:proofErr w:type="spellEnd"/>
            <w:r w:rsidRPr="00F920E1">
              <w:rPr>
                <w:rFonts w:ascii="Calibri Light" w:hAnsi="Calibri Light" w:cs="Calibri Light"/>
                <w:color w:val="1A1A1A"/>
                <w:sz w:val="22"/>
                <w:szCs w:val="22"/>
                <w:lang w:val="it-IT"/>
              </w:rPr>
              <w:t xml:space="preserve">, MIM, MUR, </w:t>
            </w:r>
            <w:proofErr w:type="spellStart"/>
            <w:r w:rsidRPr="00F920E1">
              <w:rPr>
                <w:rFonts w:ascii="Calibri Light" w:hAnsi="Calibri Light" w:cs="Calibri Light"/>
                <w:color w:val="1A1A1A"/>
                <w:sz w:val="22"/>
                <w:szCs w:val="22"/>
                <w:lang w:val="it-IT"/>
              </w:rPr>
              <w:t>CePeLL</w:t>
            </w:r>
            <w:proofErr w:type="spellEnd"/>
            <w:r w:rsidRPr="00F920E1">
              <w:rPr>
                <w:rFonts w:ascii="Calibri Light" w:hAnsi="Calibri Light" w:cs="Calibri Light"/>
                <w:color w:val="1A1A1A"/>
                <w:sz w:val="22"/>
                <w:szCs w:val="22"/>
                <w:lang w:val="it-IT"/>
              </w:rPr>
              <w:t>, Governo della Confederazione Elvetica, Accademia della Crusca, CGIE, Comunità Radiotelevisiva Italofona, Istituto dell’Enciclopedia Italiana Treccani, RAI Italia e Società Dante Alighieri), la Settimana è divenuta nel tempo la più importante rassegna su scala globale dedicata alla nostra lingua. Sin dalla sua istituzione nel 2001, questo appuntamento ha ricevuto annualmente l’Alto Patronato da parte della Presidenza della Repubblica.</w:t>
            </w:r>
          </w:p>
          <w:p w14:paraId="56864D20" w14:textId="77777777" w:rsidR="00F920E1" w:rsidRPr="00F920E1" w:rsidRDefault="00F920E1" w:rsidP="008B3099">
            <w:pPr>
              <w:pStyle w:val="xmsonormal"/>
              <w:shd w:val="clear" w:color="auto" w:fill="FFFFFF"/>
              <w:spacing w:before="0" w:beforeAutospacing="0"/>
              <w:jc w:val="both"/>
              <w:rPr>
                <w:rFonts w:ascii="Calibri Light" w:hAnsi="Calibri Light" w:cs="Calibri Light"/>
                <w:color w:val="1A1A1A"/>
                <w:sz w:val="22"/>
                <w:szCs w:val="22"/>
                <w:lang w:val="it-IT"/>
              </w:rPr>
            </w:pPr>
            <w:r w:rsidRPr="00F920E1">
              <w:rPr>
                <w:rFonts w:ascii="Calibri Light" w:hAnsi="Calibri Light" w:cs="Calibri Light"/>
                <w:b/>
                <w:bCs/>
                <w:color w:val="1A1A1A"/>
                <w:sz w:val="22"/>
                <w:szCs w:val="22"/>
                <w:lang w:val="it-IT"/>
              </w:rPr>
              <w:t>Ogni Settimana è dedicata a un tema diverso</w:t>
            </w:r>
            <w:r w:rsidRPr="00F920E1">
              <w:rPr>
                <w:rFonts w:ascii="Calibri Light" w:hAnsi="Calibri Light" w:cs="Calibri Light"/>
                <w:color w:val="1A1A1A"/>
                <w:sz w:val="22"/>
                <w:szCs w:val="22"/>
                <w:lang w:val="it-IT"/>
              </w:rPr>
              <w:t>, che serve da filo conduttore per un ricco programma di conferenze, mostre e incontri.</w:t>
            </w:r>
          </w:p>
          <w:p w14:paraId="7949B8B0" w14:textId="77777777" w:rsidR="00F920E1" w:rsidRPr="00F920E1" w:rsidRDefault="00F920E1" w:rsidP="008B3099">
            <w:pPr>
              <w:pStyle w:val="xmsonormal"/>
              <w:shd w:val="clear" w:color="auto" w:fill="FFFFFF"/>
              <w:spacing w:before="0" w:beforeAutospacing="0"/>
              <w:jc w:val="both"/>
              <w:rPr>
                <w:rFonts w:ascii="Calibri Light" w:hAnsi="Calibri Light" w:cs="Calibri Light"/>
                <w:color w:val="1A1A1A"/>
                <w:sz w:val="22"/>
                <w:szCs w:val="22"/>
                <w:lang w:val="it-IT"/>
              </w:rPr>
            </w:pPr>
            <w:r w:rsidRPr="00F920E1">
              <w:rPr>
                <w:rFonts w:ascii="Calibri Light" w:hAnsi="Calibri Light" w:cs="Calibri Light"/>
                <w:color w:val="1A1A1A"/>
                <w:sz w:val="22"/>
                <w:szCs w:val="22"/>
                <w:lang w:val="it-IT"/>
              </w:rPr>
              <w:t>Nell’anno della I Conferenza internazionale dell’Italofonia e in continuità con la quinta edizione degli Stati Generali della Lingua Italiana nel Mondo, la </w:t>
            </w:r>
            <w:r w:rsidRPr="00F920E1">
              <w:rPr>
                <w:rFonts w:ascii="Calibri Light" w:hAnsi="Calibri Light" w:cs="Calibri Light"/>
                <w:b/>
                <w:bCs/>
                <w:color w:val="1A1A1A"/>
                <w:sz w:val="22"/>
                <w:szCs w:val="22"/>
                <w:lang w:val="it-IT"/>
              </w:rPr>
              <w:t>XXV edizione (13-19 ottobre 2025) </w:t>
            </w:r>
            <w:r w:rsidRPr="00F920E1">
              <w:rPr>
                <w:rFonts w:ascii="Calibri Light" w:hAnsi="Calibri Light" w:cs="Calibri Light"/>
                <w:color w:val="1A1A1A"/>
                <w:sz w:val="22"/>
                <w:szCs w:val="22"/>
                <w:lang w:val="it-IT"/>
              </w:rPr>
              <w:t>avrà come tema </w:t>
            </w:r>
            <w:r w:rsidRPr="00F920E1">
              <w:rPr>
                <w:rFonts w:ascii="Calibri Light" w:hAnsi="Calibri Light" w:cs="Calibri Light"/>
                <w:b/>
                <w:bCs/>
                <w:color w:val="1A1A1A"/>
                <w:sz w:val="22"/>
                <w:szCs w:val="22"/>
                <w:lang w:val="it-IT"/>
              </w:rPr>
              <w:t>“Italofonia: lingua oltre i confini”</w:t>
            </w:r>
            <w:r w:rsidRPr="00F920E1">
              <w:rPr>
                <w:rFonts w:ascii="Calibri Light" w:hAnsi="Calibri Light" w:cs="Calibri Light"/>
                <w:color w:val="1A1A1A"/>
                <w:sz w:val="22"/>
                <w:szCs w:val="22"/>
                <w:lang w:val="it-IT"/>
              </w:rPr>
              <w:t>, con l’obiettivo di celebrare lo spazio linguistico, culturale e sociale dell’italiano, immaginando una nuova comunità di persone nel mondo legate dalla passione per la nostra lingua e, attraverso di essa, dalla vicinanza al nostro Paese.</w:t>
            </w:r>
          </w:p>
          <w:p w14:paraId="1C3F1FA4" w14:textId="77777777" w:rsidR="00DE0B70" w:rsidRDefault="00DE0B70" w:rsidP="008B3099">
            <w:pPr>
              <w:jc w:val="both"/>
              <w:rPr>
                <w:rStyle w:val="Krepko"/>
                <w:rFonts w:asciiTheme="majorHAnsi" w:hAnsiTheme="majorHAnsi" w:cstheme="majorHAnsi"/>
                <w:b w:val="0"/>
                <w:lang w:val="it-IT"/>
              </w:rPr>
            </w:pPr>
            <w:r w:rsidRPr="00734D0F">
              <w:rPr>
                <w:rStyle w:val="Krepko"/>
                <w:rFonts w:asciiTheme="majorHAnsi" w:hAnsiTheme="majorHAnsi" w:cstheme="majorHAnsi"/>
                <w:b w:val="0"/>
                <w:lang w:val="it-IT"/>
              </w:rPr>
              <w:t xml:space="preserve">Il programma proposto dal </w:t>
            </w:r>
            <w:r w:rsidRPr="00734D0F">
              <w:rPr>
                <w:rStyle w:val="Krepko"/>
                <w:rFonts w:asciiTheme="majorHAnsi" w:hAnsiTheme="majorHAnsi" w:cstheme="majorHAnsi"/>
                <w:lang w:val="it-IT"/>
              </w:rPr>
              <w:t>Dipartimento di Italianistica della Facoltà di Studi Umanistici dell’Università del Litorale</w:t>
            </w:r>
            <w:r w:rsidRPr="00734D0F">
              <w:rPr>
                <w:rStyle w:val="Krepko"/>
                <w:rFonts w:asciiTheme="majorHAnsi" w:hAnsiTheme="majorHAnsi" w:cstheme="majorHAnsi"/>
                <w:b w:val="0"/>
                <w:lang w:val="it-IT"/>
              </w:rPr>
              <w:t xml:space="preserve"> realizzato in collaborazione con il </w:t>
            </w:r>
            <w:r w:rsidRPr="00734D0F">
              <w:rPr>
                <w:rFonts w:asciiTheme="majorHAnsi" w:hAnsiTheme="majorHAnsi" w:cstheme="majorHAnsi"/>
                <w:b/>
                <w:lang w:val="it-IT"/>
              </w:rPr>
              <w:t>Consolato Generale d’Italia a Capodistria</w:t>
            </w:r>
            <w:r w:rsidR="00734D0F">
              <w:rPr>
                <w:rFonts w:asciiTheme="majorHAnsi" w:hAnsiTheme="majorHAnsi" w:cstheme="majorHAnsi"/>
                <w:b/>
                <w:lang w:val="it-IT"/>
              </w:rPr>
              <w:t xml:space="preserve"> </w:t>
            </w:r>
            <w:r w:rsidRPr="00734D0F">
              <w:rPr>
                <w:rStyle w:val="Krepko"/>
                <w:rFonts w:asciiTheme="majorHAnsi" w:hAnsiTheme="majorHAnsi" w:cstheme="majorHAnsi"/>
                <w:b w:val="0"/>
                <w:lang w:val="it-IT"/>
              </w:rPr>
              <w:t>comprende vari eventi.</w:t>
            </w:r>
          </w:p>
          <w:p w14:paraId="3CAD990A" w14:textId="77777777" w:rsidR="00733B00" w:rsidRDefault="00733B00" w:rsidP="008B3099">
            <w:pPr>
              <w:jc w:val="both"/>
              <w:rPr>
                <w:rFonts w:asciiTheme="majorHAnsi" w:hAnsiTheme="majorHAnsi" w:cstheme="majorHAnsi"/>
                <w:b/>
                <w:i/>
                <w:color w:val="C00000"/>
                <w:lang w:val="it-IT"/>
              </w:rPr>
            </w:pPr>
          </w:p>
          <w:p w14:paraId="6AD4F2E4" w14:textId="77777777" w:rsidR="00733B00" w:rsidRDefault="00733B00" w:rsidP="008B3099">
            <w:pPr>
              <w:jc w:val="both"/>
              <w:rPr>
                <w:rFonts w:asciiTheme="majorHAnsi" w:hAnsiTheme="majorHAnsi" w:cstheme="majorHAnsi"/>
                <w:b/>
                <w:i/>
                <w:color w:val="C00000"/>
                <w:lang w:val="it-IT"/>
              </w:rPr>
            </w:pPr>
          </w:p>
          <w:p w14:paraId="06770201" w14:textId="77777777" w:rsidR="00733B00" w:rsidRDefault="00733B00" w:rsidP="008B3099">
            <w:pPr>
              <w:jc w:val="both"/>
              <w:rPr>
                <w:rFonts w:asciiTheme="majorHAnsi" w:hAnsiTheme="majorHAnsi" w:cstheme="majorHAnsi"/>
                <w:b/>
                <w:i/>
                <w:color w:val="C00000"/>
                <w:lang w:val="it-IT"/>
              </w:rPr>
            </w:pPr>
          </w:p>
          <w:tbl>
            <w:tblPr>
              <w:tblStyle w:val="Tabelamrea"/>
              <w:tblW w:w="0" w:type="auto"/>
              <w:tblLayout w:type="fixed"/>
              <w:tblLook w:val="04A0" w:firstRow="1" w:lastRow="0" w:firstColumn="1" w:lastColumn="0" w:noHBand="0" w:noVBand="1"/>
            </w:tblPr>
            <w:tblGrid>
              <w:gridCol w:w="2012"/>
              <w:gridCol w:w="5955"/>
            </w:tblGrid>
            <w:tr w:rsidR="003D2277" w14:paraId="1CF932F6" w14:textId="77777777" w:rsidTr="00AA5085">
              <w:trPr>
                <w:trHeight w:val="5230"/>
              </w:trPr>
              <w:tc>
                <w:tcPr>
                  <w:tcW w:w="2012" w:type="dxa"/>
                </w:tcPr>
                <w:p w14:paraId="1E948681" w14:textId="77777777" w:rsidR="003D2277" w:rsidRPr="00501B4D" w:rsidRDefault="003D2277" w:rsidP="008B3099">
                  <w:pPr>
                    <w:jc w:val="both"/>
                    <w:rPr>
                      <w:rFonts w:ascii="Calibri Light" w:hAnsi="Calibri Light" w:cs="Calibri Light"/>
                      <w:lang w:val="it-IT"/>
                    </w:rPr>
                  </w:pPr>
                  <w:r w:rsidRPr="00501B4D">
                    <w:rPr>
                      <w:rFonts w:ascii="Calibri Light" w:hAnsi="Calibri Light" w:cs="Calibri Light"/>
                      <w:lang w:val="it-IT"/>
                    </w:rPr>
                    <w:lastRenderedPageBreak/>
                    <w:t>Lunedì 13 ottobre</w:t>
                  </w:r>
                </w:p>
                <w:p w14:paraId="42F8C7CC" w14:textId="7EAD5E11" w:rsidR="003D2277" w:rsidRPr="00501B4D" w:rsidRDefault="003D2277" w:rsidP="008B3099">
                  <w:pPr>
                    <w:jc w:val="both"/>
                    <w:rPr>
                      <w:rFonts w:ascii="Calibri Light" w:hAnsi="Calibri Light" w:cs="Calibri Light"/>
                      <w:lang w:val="it-IT"/>
                    </w:rPr>
                  </w:pPr>
                  <w:r w:rsidRPr="00501B4D">
                    <w:rPr>
                      <w:rFonts w:ascii="Calibri Light" w:hAnsi="Calibri Light" w:cs="Calibri Light"/>
                      <w:lang w:val="it-IT"/>
                    </w:rPr>
                    <w:t>Ore 14.</w:t>
                  </w:r>
                  <w:r w:rsidR="00BA056F">
                    <w:rPr>
                      <w:rFonts w:ascii="Calibri Light" w:hAnsi="Calibri Light" w:cs="Calibri Light"/>
                      <w:lang w:val="it-IT"/>
                    </w:rPr>
                    <w:t>15</w:t>
                  </w:r>
                  <w:r w:rsidRPr="00501B4D">
                    <w:rPr>
                      <w:rFonts w:ascii="Calibri Light" w:hAnsi="Calibri Light" w:cs="Calibri Light"/>
                      <w:lang w:val="it-IT"/>
                    </w:rPr>
                    <w:t xml:space="preserve"> </w:t>
                  </w:r>
                </w:p>
                <w:p w14:paraId="7CC9C334" w14:textId="6B891967" w:rsidR="00F917AC" w:rsidRDefault="003D2277" w:rsidP="008B3099">
                  <w:pPr>
                    <w:jc w:val="both"/>
                    <w:rPr>
                      <w:rFonts w:ascii="Calibri Light" w:hAnsi="Calibri Light" w:cs="Calibri Light"/>
                      <w:lang w:val="it-IT"/>
                    </w:rPr>
                  </w:pPr>
                  <w:r w:rsidRPr="00501B4D">
                    <w:rPr>
                      <w:rFonts w:ascii="Calibri Light" w:hAnsi="Calibri Light" w:cs="Calibri Light"/>
                      <w:lang w:val="it-IT"/>
                    </w:rPr>
                    <w:t>Aula</w:t>
                  </w:r>
                  <w:r w:rsidR="00BA056F">
                    <w:rPr>
                      <w:rFonts w:ascii="Calibri Light" w:hAnsi="Calibri Light" w:cs="Calibri Light"/>
                      <w:lang w:val="it-IT"/>
                    </w:rPr>
                    <w:t xml:space="preserve"> </w:t>
                  </w:r>
                  <w:proofErr w:type="spellStart"/>
                  <w:r w:rsidR="00BA056F">
                    <w:rPr>
                      <w:rFonts w:ascii="Calibri Light" w:hAnsi="Calibri Light" w:cs="Calibri Light"/>
                      <w:lang w:val="it-IT"/>
                    </w:rPr>
                    <w:t>Maestral</w:t>
                  </w:r>
                  <w:proofErr w:type="spellEnd"/>
                  <w:r w:rsidR="00BA056F">
                    <w:rPr>
                      <w:rFonts w:ascii="Calibri Light" w:hAnsi="Calibri Light" w:cs="Calibri Light"/>
                      <w:lang w:val="it-IT"/>
                    </w:rPr>
                    <w:t xml:space="preserve"> </w:t>
                  </w:r>
                  <w:r w:rsidR="0066272E">
                    <w:rPr>
                      <w:rFonts w:ascii="Calibri Light" w:hAnsi="Calibri Light" w:cs="Calibri Light"/>
                      <w:lang w:val="it-IT"/>
                    </w:rPr>
                    <w:t>2</w:t>
                  </w:r>
                  <w:r w:rsidRPr="00501B4D">
                    <w:rPr>
                      <w:rFonts w:ascii="Calibri Light" w:hAnsi="Calibri Light" w:cs="Calibri Light"/>
                      <w:lang w:val="it-IT"/>
                    </w:rPr>
                    <w:t xml:space="preserve"> </w:t>
                  </w:r>
                  <w:r w:rsidRPr="003110BA">
                    <w:rPr>
                      <w:rFonts w:ascii="Calibri Light" w:hAnsi="Calibri Light" w:cs="Calibri Light"/>
                      <w:lang w:val="it-IT"/>
                    </w:rPr>
                    <w:t xml:space="preserve">e </w:t>
                  </w:r>
                </w:p>
                <w:p w14:paraId="5D15BB25" w14:textId="50CDA899" w:rsidR="003D2277" w:rsidRPr="00501B4D" w:rsidRDefault="003D2277" w:rsidP="008B3099">
                  <w:pPr>
                    <w:jc w:val="both"/>
                    <w:rPr>
                      <w:rFonts w:ascii="Calibri Light" w:hAnsi="Calibri Light" w:cs="Calibri Light"/>
                      <w:lang w:val="it-IT"/>
                    </w:rPr>
                  </w:pPr>
                  <w:r w:rsidRPr="003110BA">
                    <w:rPr>
                      <w:rFonts w:ascii="Calibri Light" w:hAnsi="Calibri Light" w:cs="Calibri Light"/>
                      <w:lang w:val="it-IT"/>
                    </w:rPr>
                    <w:t>da remoto</w:t>
                  </w:r>
                </w:p>
                <w:p w14:paraId="25B952B5" w14:textId="77777777" w:rsidR="003D2277" w:rsidRPr="00501B4D" w:rsidRDefault="003D2277" w:rsidP="00F917AC">
                  <w:pPr>
                    <w:rPr>
                      <w:rFonts w:ascii="Calibri Light" w:hAnsi="Calibri Light" w:cs="Calibri Light"/>
                      <w:lang w:val="it-IT"/>
                    </w:rPr>
                  </w:pPr>
                  <w:r w:rsidRPr="00501B4D">
                    <w:rPr>
                      <w:rFonts w:ascii="Calibri Light" w:hAnsi="Calibri Light" w:cs="Calibri Light"/>
                      <w:lang w:val="it-IT"/>
                    </w:rPr>
                    <w:t>Facoltà Studi Umanistici</w:t>
                  </w:r>
                </w:p>
                <w:p w14:paraId="51A6C28B" w14:textId="77777777" w:rsidR="003D2277" w:rsidRPr="00501B4D" w:rsidRDefault="003D2277" w:rsidP="00F917AC">
                  <w:pPr>
                    <w:rPr>
                      <w:rFonts w:ascii="Calibri Light" w:hAnsi="Calibri Light" w:cs="Calibri Light"/>
                      <w:lang w:val="it-IT"/>
                    </w:rPr>
                  </w:pPr>
                  <w:r w:rsidRPr="00501B4D">
                    <w:rPr>
                      <w:rFonts w:ascii="Calibri Light" w:hAnsi="Calibri Light" w:cs="Calibri Light"/>
                      <w:lang w:val="it-IT"/>
                    </w:rPr>
                    <w:t>Piazza Tito 5 Capodistria</w:t>
                  </w:r>
                </w:p>
              </w:tc>
              <w:tc>
                <w:tcPr>
                  <w:tcW w:w="5955" w:type="dxa"/>
                </w:tcPr>
                <w:p w14:paraId="058231B4" w14:textId="77777777" w:rsidR="003D2277" w:rsidRDefault="003D2277" w:rsidP="008B3099">
                  <w:pPr>
                    <w:autoSpaceDE w:val="0"/>
                    <w:autoSpaceDN w:val="0"/>
                    <w:adjustRightInd w:val="0"/>
                    <w:jc w:val="both"/>
                    <w:rPr>
                      <w:rFonts w:ascii="Calibri Light" w:hAnsi="Calibri Light" w:cs="Calibri Light"/>
                      <w:lang w:val="it-IT"/>
                    </w:rPr>
                  </w:pPr>
                  <w:r w:rsidRPr="001E337F">
                    <w:rPr>
                      <w:rFonts w:ascii="Calibri Light" w:hAnsi="Calibri Light" w:cs="Calibri Light"/>
                      <w:lang w:val="it-IT"/>
                    </w:rPr>
                    <w:t xml:space="preserve">Conferenza delle </w:t>
                  </w:r>
                </w:p>
                <w:p w14:paraId="6EB98CBF" w14:textId="397D84DC" w:rsidR="003D2277" w:rsidRPr="001E337F" w:rsidRDefault="003D2277" w:rsidP="008B3099">
                  <w:pPr>
                    <w:autoSpaceDE w:val="0"/>
                    <w:autoSpaceDN w:val="0"/>
                    <w:adjustRightInd w:val="0"/>
                    <w:jc w:val="both"/>
                    <w:rPr>
                      <w:rFonts w:ascii="Calibri Light" w:hAnsi="Calibri Light" w:cs="Calibri Light"/>
                      <w:lang w:val="it-IT"/>
                    </w:rPr>
                  </w:pPr>
                  <w:r w:rsidRPr="001E337F">
                    <w:rPr>
                      <w:rFonts w:ascii="Calibri Light" w:hAnsi="Calibri Light" w:cs="Calibri Light"/>
                      <w:b/>
                      <w:color w:val="800000"/>
                      <w:lang w:val="it-IT"/>
                    </w:rPr>
                    <w:t>prof.ss</w:t>
                  </w:r>
                  <w:r w:rsidR="005F1065">
                    <w:rPr>
                      <w:rFonts w:ascii="Calibri Light" w:hAnsi="Calibri Light" w:cs="Calibri Light"/>
                      <w:b/>
                      <w:color w:val="800000"/>
                      <w:lang w:val="it-IT"/>
                    </w:rPr>
                    <w:t>a</w:t>
                  </w:r>
                  <w:r w:rsidRPr="001E337F">
                    <w:rPr>
                      <w:rFonts w:ascii="Calibri Light" w:hAnsi="Calibri Light" w:cs="Calibri Light"/>
                      <w:color w:val="800000"/>
                      <w:lang w:val="it-IT"/>
                    </w:rPr>
                    <w:t xml:space="preserve"> </w:t>
                  </w:r>
                  <w:r w:rsidRPr="001E337F">
                    <w:rPr>
                      <w:rFonts w:ascii="Calibri Light" w:eastAsia="Times New Roman" w:hAnsi="Calibri Light" w:cs="Calibri Light"/>
                      <w:b/>
                      <w:color w:val="800000"/>
                    </w:rPr>
                    <w:t>Cristiane Lopes Landulfo</w:t>
                  </w:r>
                  <w:r w:rsidRPr="001E337F">
                    <w:rPr>
                      <w:rFonts w:ascii="Calibri Light" w:hAnsi="Calibri Light" w:cs="Calibri Light"/>
                    </w:rPr>
                    <w:t>,</w:t>
                  </w:r>
                  <w:r w:rsidRPr="001E337F">
                    <w:rPr>
                      <w:rFonts w:ascii="Calibri Light" w:hAnsi="Calibri Light" w:cs="Calibri Light"/>
                      <w:lang w:val="it-IT"/>
                    </w:rPr>
                    <w:t xml:space="preserve"> Università Federale di Bahia</w:t>
                  </w:r>
                  <w:r>
                    <w:rPr>
                      <w:rFonts w:ascii="Calibri Light" w:hAnsi="Calibri Light" w:cs="Calibri Light"/>
                      <w:lang w:val="it-IT"/>
                    </w:rPr>
                    <w:t xml:space="preserve"> e</w:t>
                  </w:r>
                </w:p>
                <w:p w14:paraId="5F596ABB" w14:textId="5C5C3EB2" w:rsidR="003D2277" w:rsidRDefault="005F1065" w:rsidP="008B3099">
                  <w:pPr>
                    <w:jc w:val="both"/>
                    <w:rPr>
                      <w:rFonts w:ascii="Calibri Light" w:hAnsi="Calibri Light" w:cs="Calibri Light"/>
                      <w:lang w:val="it-IT"/>
                    </w:rPr>
                  </w:pPr>
                  <w:r>
                    <w:rPr>
                      <w:rFonts w:ascii="Calibri Light" w:hAnsi="Calibri Light" w:cs="Calibri Light"/>
                      <w:b/>
                      <w:color w:val="800000"/>
                      <w:lang w:val="it-IT"/>
                    </w:rPr>
                    <w:t xml:space="preserve">prof.ssa </w:t>
                  </w:r>
                  <w:r w:rsidR="003D2277" w:rsidRPr="001E337F">
                    <w:rPr>
                      <w:rFonts w:ascii="Calibri Light" w:hAnsi="Calibri Light" w:cs="Calibri Light"/>
                      <w:b/>
                      <w:color w:val="800000"/>
                      <w:lang w:val="it-IT"/>
                    </w:rPr>
                    <w:t>Fernanda Ortale</w:t>
                  </w:r>
                  <w:r w:rsidR="003D2277" w:rsidRPr="00A54444">
                    <w:rPr>
                      <w:rFonts w:ascii="Calibri Light" w:hAnsi="Calibri Light" w:cs="Calibri Light"/>
                      <w:lang w:val="it-IT"/>
                    </w:rPr>
                    <w:t xml:space="preserve">, Università di </w:t>
                  </w:r>
                  <w:proofErr w:type="spellStart"/>
                  <w:r w:rsidR="003D2277" w:rsidRPr="00A54444">
                    <w:rPr>
                      <w:rFonts w:ascii="Calibri Light" w:hAnsi="Calibri Light" w:cs="Calibri Light"/>
                      <w:lang w:val="it-IT"/>
                    </w:rPr>
                    <w:t>São</w:t>
                  </w:r>
                  <w:proofErr w:type="spellEnd"/>
                  <w:r w:rsidR="003D2277" w:rsidRPr="00A54444">
                    <w:rPr>
                      <w:rFonts w:ascii="Calibri Light" w:hAnsi="Calibri Light" w:cs="Calibri Light"/>
                      <w:lang w:val="it-IT"/>
                    </w:rPr>
                    <w:t xml:space="preserve"> Paulo </w:t>
                  </w:r>
                </w:p>
                <w:p w14:paraId="04605EC8" w14:textId="77777777" w:rsidR="003D2277" w:rsidRDefault="003D2277" w:rsidP="008B3099">
                  <w:pPr>
                    <w:jc w:val="both"/>
                    <w:rPr>
                      <w:rFonts w:ascii="Calibri Light" w:hAnsi="Calibri Light" w:cs="Calibri Light"/>
                      <w:b/>
                      <w:color w:val="800000"/>
                      <w:lang w:val="it-IT"/>
                    </w:rPr>
                  </w:pPr>
                </w:p>
                <w:p w14:paraId="535ACDA7" w14:textId="7D2074AD" w:rsidR="003D2277" w:rsidRPr="003D2277" w:rsidRDefault="003D2277" w:rsidP="008B3099">
                  <w:pPr>
                    <w:jc w:val="both"/>
                    <w:rPr>
                      <w:rFonts w:ascii="Calibri Light" w:hAnsi="Calibri Light" w:cs="Calibri Light"/>
                      <w:b/>
                      <w:caps/>
                      <w:color w:val="800000"/>
                    </w:rPr>
                  </w:pPr>
                  <w:r w:rsidRPr="003D2277">
                    <w:rPr>
                      <w:rFonts w:ascii="Calibri Light" w:hAnsi="Calibri Light" w:cs="Calibri Light"/>
                      <w:b/>
                      <w:caps/>
                      <w:color w:val="800000"/>
                    </w:rPr>
                    <w:t>Percorsi dell'italiano in Brasile: dalla lingua ereditaria all'insegnamento decoloniale.</w:t>
                  </w:r>
                </w:p>
                <w:p w14:paraId="5D90528A" w14:textId="77777777" w:rsidR="003D2277" w:rsidRPr="003D2277" w:rsidRDefault="003D2277" w:rsidP="008B3099">
                  <w:pPr>
                    <w:jc w:val="both"/>
                    <w:rPr>
                      <w:rFonts w:ascii="Calibri Light" w:hAnsi="Calibri Light" w:cs="Calibri Light"/>
                      <w:b/>
                      <w:caps/>
                      <w:color w:val="800000"/>
                    </w:rPr>
                  </w:pPr>
                </w:p>
                <w:p w14:paraId="20A9561D" w14:textId="25209ADC" w:rsidR="003D2277" w:rsidRPr="008B3099" w:rsidRDefault="008B3099" w:rsidP="00AF1BDA">
                  <w:pPr>
                    <w:jc w:val="center"/>
                    <w:rPr>
                      <w:rFonts w:ascii="Calibri Light" w:hAnsi="Calibri Light" w:cs="Calibri Light"/>
                      <w:b/>
                      <w:caps/>
                      <w:color w:val="800000"/>
                      <w:sz w:val="40"/>
                      <w:szCs w:val="40"/>
                    </w:rPr>
                  </w:pPr>
                  <w:r>
                    <w:rPr>
                      <w:rFonts w:ascii="Calibri Light" w:hAnsi="Calibri Light" w:cs="Calibri Light"/>
                      <w:b/>
                      <w:caps/>
                      <w:color w:val="800000"/>
                    </w:rPr>
                    <w:t>̃</w:t>
                  </w:r>
                </w:p>
                <w:p w14:paraId="1B596849" w14:textId="675A1586" w:rsidR="003D2277" w:rsidRDefault="003D2277" w:rsidP="008B3099">
                  <w:pPr>
                    <w:jc w:val="both"/>
                    <w:rPr>
                      <w:rFonts w:ascii="Calibri Light" w:hAnsi="Calibri Light" w:cs="Calibri Light"/>
                      <w:b/>
                      <w:caps/>
                      <w:color w:val="800000"/>
                    </w:rPr>
                  </w:pPr>
                  <w:r w:rsidRPr="003D2277">
                    <w:rPr>
                      <w:rFonts w:ascii="Calibri Light" w:hAnsi="Calibri Light" w:cs="Calibri Light"/>
                      <w:b/>
                      <w:caps/>
                      <w:color w:val="800000"/>
                    </w:rPr>
                    <w:t>Titolo 01: L’italiano come lingua ereditaria i</w:t>
                  </w:r>
                  <w:r w:rsidR="004315EF">
                    <w:rPr>
                      <w:rFonts w:ascii="Calibri Light" w:hAnsi="Calibri Light" w:cs="Calibri Light"/>
                      <w:b/>
                      <w:caps/>
                      <w:color w:val="800000"/>
                    </w:rPr>
                    <w:t>N BRASILE</w:t>
                  </w:r>
                </w:p>
                <w:p w14:paraId="19A166F7" w14:textId="3CE3A8B8" w:rsidR="004315EF" w:rsidRPr="004315EF" w:rsidRDefault="00E84922" w:rsidP="008B3099">
                  <w:pPr>
                    <w:jc w:val="both"/>
                    <w:rPr>
                      <w:rFonts w:ascii="Calibri Light" w:hAnsi="Calibri Light" w:cs="Calibri Light"/>
                      <w:b/>
                      <w:caps/>
                      <w:color w:val="800000"/>
                    </w:rPr>
                  </w:pPr>
                  <w:r>
                    <w:rPr>
                      <w:rFonts w:ascii="Calibri Light" w:hAnsi="Calibri Light" w:cs="Calibri Light"/>
                      <w:b/>
                      <w:color w:val="800000"/>
                      <w:lang w:val="it-IT"/>
                    </w:rPr>
                    <w:t xml:space="preserve">prof.ssa </w:t>
                  </w:r>
                  <w:r w:rsidRPr="001E337F">
                    <w:rPr>
                      <w:rFonts w:ascii="Calibri Light" w:hAnsi="Calibri Light" w:cs="Calibri Light"/>
                      <w:b/>
                      <w:color w:val="800000"/>
                      <w:lang w:val="it-IT"/>
                    </w:rPr>
                    <w:t>Fernanda Ortale</w:t>
                  </w:r>
                </w:p>
                <w:p w14:paraId="50027283" w14:textId="77777777" w:rsidR="003D2277" w:rsidRPr="003D2277" w:rsidRDefault="003D2277" w:rsidP="008B3099">
                  <w:pPr>
                    <w:jc w:val="both"/>
                    <w:rPr>
                      <w:rFonts w:ascii="Calibri Light" w:hAnsi="Calibri Light" w:cs="Calibri Light"/>
                      <w:b/>
                      <w:caps/>
                      <w:color w:val="800000"/>
                    </w:rPr>
                  </w:pPr>
                </w:p>
                <w:p w14:paraId="08EFFC10" w14:textId="59B0DF1F" w:rsidR="003D2277" w:rsidRDefault="003D2277" w:rsidP="008B3099">
                  <w:pPr>
                    <w:jc w:val="both"/>
                    <w:rPr>
                      <w:rFonts w:ascii="Calibri Light" w:hAnsi="Calibri Light" w:cs="Calibri Light"/>
                      <w:b/>
                      <w:caps/>
                      <w:color w:val="800000"/>
                      <w:lang w:val="it-IT"/>
                    </w:rPr>
                  </w:pPr>
                  <w:r w:rsidRPr="003D2277">
                    <w:rPr>
                      <w:rFonts w:ascii="Calibri Light" w:hAnsi="Calibri Light" w:cs="Calibri Light"/>
                      <w:b/>
                      <w:caps/>
                      <w:color w:val="800000"/>
                    </w:rPr>
                    <w:t>Titolo 02: </w:t>
                  </w:r>
                  <w:r w:rsidRPr="003D2277">
                    <w:rPr>
                      <w:rFonts w:ascii="Calibri Light" w:hAnsi="Calibri Light" w:cs="Calibri Light"/>
                      <w:b/>
                      <w:caps/>
                      <w:color w:val="800000"/>
                      <w:lang w:val="it-IT"/>
                    </w:rPr>
                    <w:t>Afroitalianə. Corso di lingua italiana in prospettiva decoloniale </w:t>
                  </w:r>
                </w:p>
                <w:p w14:paraId="4949AF13" w14:textId="2ACE45E5" w:rsidR="00E84922" w:rsidRPr="003D2277" w:rsidRDefault="00E84922" w:rsidP="008B3099">
                  <w:pPr>
                    <w:jc w:val="both"/>
                    <w:rPr>
                      <w:rFonts w:ascii="Calibri Light" w:hAnsi="Calibri Light" w:cs="Calibri Light"/>
                      <w:b/>
                      <w:caps/>
                      <w:color w:val="800000"/>
                    </w:rPr>
                  </w:pPr>
                  <w:r w:rsidRPr="001E337F">
                    <w:rPr>
                      <w:rFonts w:ascii="Calibri Light" w:hAnsi="Calibri Light" w:cs="Calibri Light"/>
                      <w:b/>
                      <w:color w:val="800000"/>
                      <w:lang w:val="it-IT"/>
                    </w:rPr>
                    <w:t>prof.ss</w:t>
                  </w:r>
                  <w:r>
                    <w:rPr>
                      <w:rFonts w:ascii="Calibri Light" w:hAnsi="Calibri Light" w:cs="Calibri Light"/>
                      <w:b/>
                      <w:color w:val="800000"/>
                      <w:lang w:val="it-IT"/>
                    </w:rPr>
                    <w:t>a</w:t>
                  </w:r>
                  <w:r w:rsidRPr="001E337F">
                    <w:rPr>
                      <w:rFonts w:ascii="Calibri Light" w:hAnsi="Calibri Light" w:cs="Calibri Light"/>
                      <w:color w:val="800000"/>
                      <w:lang w:val="it-IT"/>
                    </w:rPr>
                    <w:t xml:space="preserve"> </w:t>
                  </w:r>
                  <w:r w:rsidRPr="001E337F">
                    <w:rPr>
                      <w:rFonts w:ascii="Calibri Light" w:eastAsia="Times New Roman" w:hAnsi="Calibri Light" w:cs="Calibri Light"/>
                      <w:b/>
                      <w:color w:val="800000"/>
                    </w:rPr>
                    <w:t>Cristiane Lopes Landulfo</w:t>
                  </w:r>
                </w:p>
                <w:p w14:paraId="7ACA9363" w14:textId="77777777" w:rsidR="003D2277" w:rsidRPr="007D373F" w:rsidRDefault="003D2277" w:rsidP="008B3099">
                  <w:pPr>
                    <w:jc w:val="both"/>
                    <w:rPr>
                      <w:rFonts w:ascii="Calibri Light" w:hAnsi="Calibri Light" w:cs="Calibri Light"/>
                      <w:b/>
                      <w:caps/>
                      <w:color w:val="800000"/>
                    </w:rPr>
                  </w:pPr>
                </w:p>
                <w:p w14:paraId="6C969958" w14:textId="77777777" w:rsidR="00E952ED" w:rsidRDefault="00E952ED" w:rsidP="008B3099">
                  <w:pPr>
                    <w:jc w:val="both"/>
                    <w:rPr>
                      <w:rFonts w:ascii="Calibri Light" w:hAnsi="Calibri Light" w:cs="Calibri Light"/>
                      <w:lang w:val="it-IT"/>
                    </w:rPr>
                  </w:pPr>
                </w:p>
                <w:p w14:paraId="454B44BA" w14:textId="39BB96D7" w:rsidR="003D2277" w:rsidRPr="003D2277" w:rsidRDefault="003D2277" w:rsidP="008B3099">
                  <w:pPr>
                    <w:jc w:val="both"/>
                    <w:rPr>
                      <w:rFonts w:ascii="Calibri Light" w:hAnsi="Calibri Light" w:cs="Calibri Light"/>
                      <w:lang w:val="it-IT"/>
                    </w:rPr>
                  </w:pPr>
                  <w:r w:rsidRPr="003D2277">
                    <w:rPr>
                      <w:rFonts w:ascii="Calibri Light" w:hAnsi="Calibri Light" w:cs="Calibri Light"/>
                      <w:lang w:val="it-IT"/>
                    </w:rPr>
                    <w:t>link per incontro da remoto:</w:t>
                  </w:r>
                  <w:r>
                    <w:rPr>
                      <w:rFonts w:ascii="Calibri Light" w:hAnsi="Calibri Light" w:cs="Calibri Light"/>
                      <w:lang w:val="it-IT"/>
                    </w:rPr>
                    <w:t xml:space="preserve"> </w:t>
                  </w:r>
                  <w:bookmarkStart w:id="2" w:name="_Hlk101303904"/>
                </w:p>
                <w:p w14:paraId="7527568C" w14:textId="77777777" w:rsidR="00E952ED" w:rsidRDefault="003B32BF" w:rsidP="008B3099">
                  <w:pPr>
                    <w:jc w:val="both"/>
                    <w:rPr>
                      <w:rFonts w:ascii="Calibri Light" w:hAnsi="Calibri Light" w:cs="Calibri Light"/>
                      <w:lang w:val="hr-HR"/>
                    </w:rPr>
                  </w:pPr>
                  <w:hyperlink r:id="rId7" w:history="1">
                    <w:r w:rsidR="003D2277" w:rsidRPr="003D2277">
                      <w:rPr>
                        <w:rStyle w:val="Hiperpovezava"/>
                        <w:rFonts w:ascii="Calibri Light" w:hAnsi="Calibri Light" w:cs="Calibri Light"/>
                        <w:lang w:val="hr-HR"/>
                      </w:rPr>
                      <w:t>https://upr-si.zoom.us/my/niveszudic</w:t>
                    </w:r>
                  </w:hyperlink>
                </w:p>
                <w:p w14:paraId="12B74C5C" w14:textId="7D7B1025" w:rsidR="003D2277" w:rsidRPr="00501B4D" w:rsidRDefault="003D2277" w:rsidP="008B3099">
                  <w:pPr>
                    <w:jc w:val="both"/>
                    <w:rPr>
                      <w:rFonts w:ascii="Calibri Light" w:hAnsi="Calibri Light" w:cs="Calibri Light"/>
                      <w:lang w:val="it-IT"/>
                    </w:rPr>
                  </w:pPr>
                  <w:proofErr w:type="spellStart"/>
                  <w:r w:rsidRPr="003D2277">
                    <w:rPr>
                      <w:rFonts w:ascii="Calibri Light" w:hAnsi="Calibri Light" w:cs="Calibri Light"/>
                      <w:lang w:val="hr-HR"/>
                    </w:rPr>
                    <w:t>passcode</w:t>
                  </w:r>
                  <w:proofErr w:type="spellEnd"/>
                  <w:r w:rsidRPr="003D2277">
                    <w:rPr>
                      <w:rFonts w:ascii="Calibri Light" w:hAnsi="Calibri Light" w:cs="Calibri Light"/>
                      <w:lang w:val="hr-HR"/>
                    </w:rPr>
                    <w:t xml:space="preserve"> 029795</w:t>
                  </w:r>
                  <w:bookmarkEnd w:id="2"/>
                </w:p>
              </w:tc>
            </w:tr>
            <w:tr w:rsidR="002F667F" w14:paraId="41C20B4C" w14:textId="77777777" w:rsidTr="00AA5085">
              <w:tc>
                <w:tcPr>
                  <w:tcW w:w="2012" w:type="dxa"/>
                  <w:vMerge w:val="restart"/>
                </w:tcPr>
                <w:p w14:paraId="579D7931" w14:textId="77777777" w:rsidR="002F667F" w:rsidRPr="00501B4D" w:rsidRDefault="002F667F" w:rsidP="008B3099">
                  <w:pPr>
                    <w:jc w:val="both"/>
                    <w:rPr>
                      <w:rFonts w:ascii="Calibri Light" w:hAnsi="Calibri Light" w:cs="Calibri Light"/>
                      <w:lang w:val="it-IT"/>
                    </w:rPr>
                  </w:pPr>
                  <w:r w:rsidRPr="00501B4D">
                    <w:rPr>
                      <w:rFonts w:ascii="Calibri Light" w:hAnsi="Calibri Light" w:cs="Calibri Light"/>
                      <w:lang w:val="it-IT"/>
                    </w:rPr>
                    <w:t>Venerdì 17 ottobre</w:t>
                  </w:r>
                </w:p>
                <w:p w14:paraId="4F3F2F2E" w14:textId="77777777" w:rsidR="002F667F" w:rsidRPr="00501B4D" w:rsidRDefault="002F667F" w:rsidP="008B3099">
                  <w:pPr>
                    <w:jc w:val="both"/>
                    <w:rPr>
                      <w:rFonts w:ascii="Calibri Light" w:hAnsi="Calibri Light" w:cs="Calibri Light"/>
                      <w:lang w:val="it-IT"/>
                    </w:rPr>
                  </w:pPr>
                  <w:r w:rsidRPr="00501B4D">
                    <w:rPr>
                      <w:rFonts w:ascii="Calibri Light" w:hAnsi="Calibri Light" w:cs="Calibri Light"/>
                      <w:lang w:val="it-IT"/>
                    </w:rPr>
                    <w:t xml:space="preserve">Ore 11.00 </w:t>
                  </w:r>
                </w:p>
                <w:p w14:paraId="4601E482" w14:textId="77777777" w:rsidR="002F667F" w:rsidRPr="00501B4D" w:rsidRDefault="002F667F" w:rsidP="008B3099">
                  <w:pPr>
                    <w:jc w:val="both"/>
                    <w:rPr>
                      <w:rFonts w:ascii="Calibri Light" w:hAnsi="Calibri Light" w:cs="Calibri Light"/>
                      <w:lang w:val="it-IT"/>
                    </w:rPr>
                  </w:pPr>
                  <w:r w:rsidRPr="00501B4D">
                    <w:rPr>
                      <w:rFonts w:ascii="Calibri Light" w:hAnsi="Calibri Light" w:cs="Calibri Light"/>
                      <w:lang w:val="it-IT"/>
                    </w:rPr>
                    <w:t>Aula Tramontana</w:t>
                  </w:r>
                </w:p>
                <w:p w14:paraId="51A81F2D" w14:textId="77777777" w:rsidR="002F667F" w:rsidRPr="00501B4D" w:rsidRDefault="002F667F" w:rsidP="008B3099">
                  <w:pPr>
                    <w:jc w:val="both"/>
                    <w:rPr>
                      <w:rFonts w:ascii="Calibri Light" w:hAnsi="Calibri Light" w:cs="Calibri Light"/>
                      <w:lang w:val="it-IT"/>
                    </w:rPr>
                  </w:pPr>
                  <w:r w:rsidRPr="00501B4D">
                    <w:rPr>
                      <w:rFonts w:ascii="Calibri Light" w:hAnsi="Calibri Light" w:cs="Calibri Light"/>
                      <w:lang w:val="it-IT"/>
                    </w:rPr>
                    <w:t>Facoltà Studi Umanistici</w:t>
                  </w:r>
                </w:p>
                <w:p w14:paraId="39C0D3EB" w14:textId="77777777" w:rsidR="002F667F" w:rsidRPr="00501B4D" w:rsidRDefault="002F667F" w:rsidP="008B3099">
                  <w:pPr>
                    <w:jc w:val="both"/>
                    <w:rPr>
                      <w:rFonts w:ascii="Calibri Light" w:hAnsi="Calibri Light" w:cs="Calibri Light"/>
                      <w:b/>
                      <w:i/>
                      <w:color w:val="C00000"/>
                      <w:lang w:val="it-IT"/>
                    </w:rPr>
                  </w:pPr>
                  <w:r w:rsidRPr="00501B4D">
                    <w:rPr>
                      <w:rFonts w:ascii="Calibri Light" w:hAnsi="Calibri Light" w:cs="Calibri Light"/>
                      <w:lang w:val="it-IT"/>
                    </w:rPr>
                    <w:t>Piazza Tito 5 Capodistria</w:t>
                  </w:r>
                </w:p>
              </w:tc>
              <w:tc>
                <w:tcPr>
                  <w:tcW w:w="5955" w:type="dxa"/>
                </w:tcPr>
                <w:p w14:paraId="358EBEA8" w14:textId="77777777" w:rsidR="002F667F" w:rsidRPr="00501B4D" w:rsidRDefault="002F667F" w:rsidP="008B3099">
                  <w:pPr>
                    <w:autoSpaceDE w:val="0"/>
                    <w:autoSpaceDN w:val="0"/>
                    <w:adjustRightInd w:val="0"/>
                    <w:jc w:val="both"/>
                    <w:rPr>
                      <w:rFonts w:ascii="Calibri Light" w:hAnsi="Calibri Light" w:cs="Calibri Light"/>
                      <w:color w:val="800000"/>
                      <w:lang w:val="it-IT"/>
                    </w:rPr>
                  </w:pPr>
                  <w:r w:rsidRPr="00501B4D">
                    <w:rPr>
                      <w:rFonts w:ascii="Calibri Light" w:hAnsi="Calibri Light" w:cs="Calibri Light"/>
                      <w:lang w:val="it-IT"/>
                    </w:rPr>
                    <w:t xml:space="preserve">Conferenza del </w:t>
                  </w:r>
                  <w:r w:rsidRPr="00501B4D">
                    <w:rPr>
                      <w:rFonts w:ascii="Calibri Light" w:hAnsi="Calibri Light" w:cs="Calibri Light"/>
                      <w:b/>
                      <w:color w:val="800000"/>
                      <w:lang w:val="it-IT"/>
                    </w:rPr>
                    <w:t>prof. Paolo Balboni</w:t>
                  </w:r>
                </w:p>
                <w:p w14:paraId="4034F62B" w14:textId="77777777" w:rsidR="002F667F" w:rsidRPr="00501B4D" w:rsidRDefault="002F667F" w:rsidP="008B3099">
                  <w:pPr>
                    <w:autoSpaceDE w:val="0"/>
                    <w:autoSpaceDN w:val="0"/>
                    <w:adjustRightInd w:val="0"/>
                    <w:jc w:val="both"/>
                    <w:rPr>
                      <w:rFonts w:ascii="Calibri Light" w:hAnsi="Calibri Light" w:cs="Calibri Light"/>
                      <w:color w:val="000000"/>
                      <w:lang w:val="it-IT" w:eastAsia="sl-SI"/>
                    </w:rPr>
                  </w:pPr>
                  <w:r w:rsidRPr="00501B4D">
                    <w:rPr>
                      <w:rFonts w:ascii="Calibri Light" w:hAnsi="Calibri Light" w:cs="Calibri Light"/>
                      <w:color w:val="000000"/>
                      <w:lang w:val="it-IT" w:eastAsia="sl-SI"/>
                    </w:rPr>
                    <w:t>Università Ca’ Foscari Venezia</w:t>
                  </w:r>
                </w:p>
                <w:p w14:paraId="4AD49FDE" w14:textId="77777777" w:rsidR="002F667F" w:rsidRPr="00501B4D" w:rsidRDefault="002F667F" w:rsidP="008B3099">
                  <w:pPr>
                    <w:pStyle w:val="Odstavekseznama"/>
                    <w:ind w:left="0"/>
                    <w:jc w:val="both"/>
                    <w:rPr>
                      <w:rFonts w:ascii="Calibri Light" w:eastAsia="Times New Roman" w:hAnsi="Calibri Light" w:cs="Calibri Light"/>
                      <w:i/>
                      <w:iCs/>
                      <w:lang w:val="it-IT"/>
                    </w:rPr>
                  </w:pPr>
                </w:p>
                <w:p w14:paraId="5A05F617" w14:textId="77777777" w:rsidR="002F667F" w:rsidRPr="00501B4D" w:rsidRDefault="002F667F" w:rsidP="00AF1BDA">
                  <w:pPr>
                    <w:jc w:val="center"/>
                    <w:rPr>
                      <w:rFonts w:ascii="Calibri Light" w:hAnsi="Calibri Light" w:cs="Calibri Light"/>
                      <w:caps/>
                      <w:color w:val="800000"/>
                      <w:lang w:val="it-IT"/>
                    </w:rPr>
                  </w:pPr>
                  <w:r w:rsidRPr="00501B4D">
                    <w:rPr>
                      <w:rFonts w:ascii="Calibri Light" w:hAnsi="Calibri Light" w:cs="Calibri Light"/>
                      <w:b/>
                      <w:bCs/>
                      <w:caps/>
                      <w:color w:val="800000"/>
                      <w:lang w:val="it-IT"/>
                    </w:rPr>
                    <w:t>Italofonia: lingua oltre i</w:t>
                  </w:r>
                  <w:r w:rsidRPr="00501B4D">
                    <w:rPr>
                      <w:rFonts w:ascii="Calibri Light" w:hAnsi="Calibri Light" w:cs="Calibri Light"/>
                      <w:caps/>
                      <w:color w:val="800000"/>
                      <w:lang w:val="it-IT"/>
                    </w:rPr>
                    <w:t xml:space="preserve"> </w:t>
                  </w:r>
                  <w:r w:rsidRPr="00501B4D">
                    <w:rPr>
                      <w:rFonts w:ascii="Calibri Light" w:hAnsi="Calibri Light" w:cs="Calibri Light"/>
                      <w:b/>
                      <w:bCs/>
                      <w:caps/>
                      <w:color w:val="800000"/>
                      <w:lang w:val="it-IT"/>
                    </w:rPr>
                    <w:t>confini</w:t>
                  </w:r>
                  <w:r w:rsidRPr="00501B4D">
                    <w:rPr>
                      <w:rFonts w:ascii="Calibri Light" w:hAnsi="Calibri Light" w:cs="Calibri Light"/>
                      <w:caps/>
                      <w:color w:val="800000"/>
                      <w:lang w:val="it-IT"/>
                    </w:rPr>
                    <w:t>:</w:t>
                  </w:r>
                </w:p>
                <w:p w14:paraId="31BEC685" w14:textId="77777777" w:rsidR="002F667F" w:rsidRPr="00501B4D" w:rsidRDefault="002F667F" w:rsidP="00AF1BDA">
                  <w:pPr>
                    <w:jc w:val="center"/>
                    <w:rPr>
                      <w:rFonts w:ascii="Calibri Light" w:hAnsi="Calibri Light" w:cs="Calibri Light"/>
                      <w:caps/>
                      <w:color w:val="800000"/>
                      <w:lang w:val="it-IT"/>
                    </w:rPr>
                  </w:pPr>
                  <w:r w:rsidRPr="00501B4D">
                    <w:rPr>
                      <w:rFonts w:ascii="Calibri Light" w:hAnsi="Calibri Light" w:cs="Calibri Light"/>
                      <w:caps/>
                      <w:color w:val="800000"/>
                      <w:lang w:val="it-IT"/>
                    </w:rPr>
                    <w:t>uno sguardo ai trend mondiali dell'italiano</w:t>
                  </w:r>
                </w:p>
                <w:p w14:paraId="7ED2A0F2" w14:textId="77777777" w:rsidR="002F667F" w:rsidRPr="00501B4D" w:rsidRDefault="002F667F" w:rsidP="008B3099">
                  <w:pPr>
                    <w:jc w:val="both"/>
                    <w:rPr>
                      <w:rFonts w:ascii="Calibri Light" w:hAnsi="Calibri Light" w:cs="Calibri Light"/>
                      <w:color w:val="800000"/>
                      <w:lang w:val="it-IT"/>
                    </w:rPr>
                  </w:pPr>
                </w:p>
                <w:p w14:paraId="717572CD" w14:textId="77777777" w:rsidR="002F667F" w:rsidRPr="00501B4D" w:rsidRDefault="002F667F" w:rsidP="008B3099">
                  <w:pPr>
                    <w:jc w:val="both"/>
                    <w:rPr>
                      <w:rFonts w:ascii="Calibri Light" w:hAnsi="Calibri Light" w:cs="Calibri Light"/>
                      <w:color w:val="C00000"/>
                      <w:lang w:val="it-IT"/>
                    </w:rPr>
                  </w:pPr>
                </w:p>
              </w:tc>
            </w:tr>
            <w:tr w:rsidR="002F667F" w14:paraId="3F2C0E03" w14:textId="77777777" w:rsidTr="00AA5085">
              <w:tc>
                <w:tcPr>
                  <w:tcW w:w="2012" w:type="dxa"/>
                  <w:vMerge/>
                </w:tcPr>
                <w:p w14:paraId="4C3840F2" w14:textId="77777777" w:rsidR="002F667F" w:rsidRPr="00501B4D" w:rsidRDefault="002F667F" w:rsidP="008B3099">
                  <w:pPr>
                    <w:jc w:val="both"/>
                    <w:rPr>
                      <w:rFonts w:ascii="Calibri Light" w:hAnsi="Calibri Light" w:cs="Calibri Light"/>
                      <w:lang w:val="it-IT"/>
                    </w:rPr>
                  </w:pPr>
                </w:p>
              </w:tc>
              <w:tc>
                <w:tcPr>
                  <w:tcW w:w="5955" w:type="dxa"/>
                </w:tcPr>
                <w:p w14:paraId="47503D85" w14:textId="4E7D811C" w:rsidR="00A33324" w:rsidRPr="00AF1BDA" w:rsidRDefault="002F667F" w:rsidP="008B3099">
                  <w:pPr>
                    <w:jc w:val="both"/>
                    <w:rPr>
                      <w:rFonts w:ascii="Calibri Light" w:hAnsi="Calibri Light" w:cs="Calibri Light"/>
                      <w:color w:val="760000"/>
                      <w:lang w:val="it-IT"/>
                    </w:rPr>
                  </w:pPr>
                  <w:r w:rsidRPr="00501B4D">
                    <w:rPr>
                      <w:rFonts w:ascii="Calibri Light" w:hAnsi="Calibri Light" w:cs="Calibri Light"/>
                      <w:lang w:val="it-IT"/>
                    </w:rPr>
                    <w:t xml:space="preserve">Nel corso dell’evento verrà anche presentata la </w:t>
                  </w:r>
                  <w:r w:rsidRPr="00AF1BDA">
                    <w:rPr>
                      <w:rFonts w:ascii="Calibri Light" w:hAnsi="Calibri Light" w:cs="Calibri Light"/>
                      <w:color w:val="760000"/>
                      <w:lang w:val="it-IT"/>
                    </w:rPr>
                    <w:t>scheda di comunicazione interculturale tra italiani e sloveni</w:t>
                  </w:r>
                  <w:r w:rsidRPr="00501B4D">
                    <w:rPr>
                      <w:rFonts w:ascii="Calibri Light" w:hAnsi="Calibri Light" w:cs="Calibri Light"/>
                      <w:lang w:val="it-IT"/>
                    </w:rPr>
                    <w:t xml:space="preserve">, curata dalle </w:t>
                  </w:r>
                  <w:proofErr w:type="spellStart"/>
                  <w:r w:rsidRPr="00AF1BDA">
                    <w:rPr>
                      <w:rFonts w:ascii="Calibri Light" w:hAnsi="Calibri Light" w:cs="Calibri Light"/>
                      <w:color w:val="760000"/>
                      <w:lang w:val="it-IT"/>
                    </w:rPr>
                    <w:t>prof.sse</w:t>
                  </w:r>
                  <w:proofErr w:type="spellEnd"/>
                  <w:r w:rsidRPr="00AF1BDA">
                    <w:rPr>
                      <w:rFonts w:ascii="Calibri Light" w:hAnsi="Calibri Light" w:cs="Calibri Light"/>
                      <w:color w:val="760000"/>
                      <w:lang w:val="it-IT"/>
                    </w:rPr>
                    <w:t xml:space="preserve"> Nives Zudič Antonič, Lara Sorgo e Emma Beatriz Villegas Cunja</w:t>
                  </w:r>
                  <w:r w:rsidRPr="00501B4D">
                    <w:rPr>
                      <w:rFonts w:ascii="Calibri Light" w:hAnsi="Calibri Light" w:cs="Calibri Light"/>
                      <w:color w:val="800000"/>
                      <w:lang w:val="it-IT"/>
                    </w:rPr>
                    <w:t xml:space="preserve"> </w:t>
                  </w:r>
                  <w:r w:rsidR="00A33324" w:rsidRPr="00A33324">
                    <w:rPr>
                      <w:rFonts w:ascii="Calibri Light" w:hAnsi="Calibri Light" w:cs="Calibri Light"/>
                      <w:lang w:val="it-IT"/>
                    </w:rPr>
                    <w:t xml:space="preserve">con la collaborazione </w:t>
                  </w:r>
                  <w:r w:rsidR="00A33324" w:rsidRPr="00AF1BDA">
                    <w:rPr>
                      <w:rFonts w:ascii="Calibri Light" w:hAnsi="Calibri Light" w:cs="Calibri Light"/>
                      <w:color w:val="760000"/>
                      <w:lang w:val="it-IT"/>
                    </w:rPr>
                    <w:t>degli studenti del Corso di Laurea in Italianistica della Facoltà di Studi Umanistici dell’Università del Litorale</w:t>
                  </w:r>
                </w:p>
                <w:p w14:paraId="63EABB9B" w14:textId="77777777" w:rsidR="002F667F" w:rsidRPr="00501B4D" w:rsidRDefault="002F667F" w:rsidP="008B3099">
                  <w:pPr>
                    <w:shd w:val="clear" w:color="auto" w:fill="FFFFFF"/>
                    <w:jc w:val="both"/>
                    <w:outlineLvl w:val="1"/>
                    <w:rPr>
                      <w:rFonts w:ascii="Calibri Light" w:hAnsi="Calibri Light" w:cs="Calibri Light"/>
                    </w:rPr>
                  </w:pPr>
                </w:p>
              </w:tc>
            </w:tr>
            <w:tr w:rsidR="00D3176B" w14:paraId="47B421AC" w14:textId="77777777" w:rsidTr="00AA5085">
              <w:tc>
                <w:tcPr>
                  <w:tcW w:w="2012" w:type="dxa"/>
                </w:tcPr>
                <w:p w14:paraId="182267BA" w14:textId="616D81EA" w:rsidR="00D3176B" w:rsidRPr="00501B4D" w:rsidRDefault="007A29C4" w:rsidP="008B3099">
                  <w:pPr>
                    <w:jc w:val="both"/>
                    <w:rPr>
                      <w:rFonts w:ascii="Calibri Light" w:hAnsi="Calibri Light" w:cs="Calibri Light"/>
                      <w:lang w:val="it-IT"/>
                    </w:rPr>
                  </w:pPr>
                  <w:r w:rsidRPr="006B4F1A">
                    <w:rPr>
                      <w:rFonts w:ascii="Calibri Light" w:hAnsi="Calibri Light" w:cs="Calibri Light"/>
                      <w:lang w:val="it-IT"/>
                    </w:rPr>
                    <w:t xml:space="preserve">Lunedì 20 </w:t>
                  </w:r>
                  <w:r w:rsidR="006B4F1A" w:rsidRPr="006B4F1A">
                    <w:rPr>
                      <w:rFonts w:ascii="Calibri Light" w:hAnsi="Calibri Light" w:cs="Calibri Light"/>
                      <w:lang w:val="it-IT"/>
                    </w:rPr>
                    <w:t>o</w:t>
                  </w:r>
                  <w:r w:rsidR="00D3176B" w:rsidRPr="006B4F1A">
                    <w:rPr>
                      <w:rFonts w:ascii="Calibri Light" w:hAnsi="Calibri Light" w:cs="Calibri Light"/>
                      <w:lang w:val="it-IT"/>
                    </w:rPr>
                    <w:t>ttobre</w:t>
                  </w:r>
                </w:p>
                <w:p w14:paraId="330A68BF" w14:textId="755DEF82" w:rsidR="00D3176B" w:rsidRPr="00501B4D" w:rsidRDefault="00D3176B" w:rsidP="008B3099">
                  <w:pPr>
                    <w:jc w:val="both"/>
                    <w:rPr>
                      <w:rFonts w:ascii="Calibri Light" w:hAnsi="Calibri Light" w:cs="Calibri Light"/>
                      <w:lang w:val="it-IT"/>
                    </w:rPr>
                  </w:pPr>
                  <w:r w:rsidRPr="00501B4D">
                    <w:rPr>
                      <w:rFonts w:ascii="Calibri Light" w:hAnsi="Calibri Light" w:cs="Calibri Light"/>
                      <w:lang w:val="it-IT"/>
                    </w:rPr>
                    <w:t xml:space="preserve">Ore </w:t>
                  </w:r>
                  <w:r w:rsidR="006B4F1A">
                    <w:rPr>
                      <w:rFonts w:ascii="Calibri Light" w:hAnsi="Calibri Light" w:cs="Calibri Light"/>
                      <w:lang w:val="it-IT"/>
                    </w:rPr>
                    <w:t>14.</w:t>
                  </w:r>
                  <w:r w:rsidR="00BA056F">
                    <w:rPr>
                      <w:rFonts w:ascii="Calibri Light" w:hAnsi="Calibri Light" w:cs="Calibri Light"/>
                      <w:lang w:val="it-IT"/>
                    </w:rPr>
                    <w:t>15</w:t>
                  </w:r>
                  <w:r w:rsidR="006B4F1A">
                    <w:rPr>
                      <w:rFonts w:ascii="Calibri Light" w:hAnsi="Calibri Light" w:cs="Calibri Light"/>
                      <w:lang w:val="it-IT"/>
                    </w:rPr>
                    <w:t xml:space="preserve"> aula </w:t>
                  </w:r>
                  <w:proofErr w:type="spellStart"/>
                  <w:r w:rsidR="006B4F1A">
                    <w:rPr>
                      <w:rFonts w:ascii="Calibri Light" w:hAnsi="Calibri Light" w:cs="Calibri Light"/>
                      <w:lang w:val="it-IT"/>
                    </w:rPr>
                    <w:t>Maestral</w:t>
                  </w:r>
                  <w:proofErr w:type="spellEnd"/>
                  <w:r w:rsidR="006B4F1A">
                    <w:rPr>
                      <w:rFonts w:ascii="Calibri Light" w:hAnsi="Calibri Light" w:cs="Calibri Light"/>
                      <w:lang w:val="it-IT"/>
                    </w:rPr>
                    <w:t xml:space="preserve"> </w:t>
                  </w:r>
                  <w:r w:rsidR="0066272E">
                    <w:rPr>
                      <w:rFonts w:ascii="Calibri Light" w:hAnsi="Calibri Light" w:cs="Calibri Light"/>
                      <w:lang w:val="it-IT"/>
                    </w:rPr>
                    <w:t>2</w:t>
                  </w:r>
                </w:p>
                <w:p w14:paraId="3161274D" w14:textId="77777777" w:rsidR="00D3176B" w:rsidRPr="00501B4D" w:rsidRDefault="00D3176B" w:rsidP="008B3099">
                  <w:pPr>
                    <w:jc w:val="both"/>
                    <w:rPr>
                      <w:rFonts w:ascii="Calibri Light" w:hAnsi="Calibri Light" w:cs="Calibri Light"/>
                      <w:lang w:val="it-IT"/>
                    </w:rPr>
                  </w:pPr>
                  <w:r w:rsidRPr="00501B4D">
                    <w:rPr>
                      <w:rFonts w:ascii="Calibri Light" w:hAnsi="Calibri Light" w:cs="Calibri Light"/>
                      <w:lang w:val="it-IT"/>
                    </w:rPr>
                    <w:t>Facoltà Studi Umanistici</w:t>
                  </w:r>
                </w:p>
                <w:p w14:paraId="772D8C7C" w14:textId="77777777" w:rsidR="00D3176B" w:rsidRPr="00501B4D" w:rsidRDefault="00D3176B" w:rsidP="008B3099">
                  <w:pPr>
                    <w:jc w:val="both"/>
                    <w:rPr>
                      <w:rFonts w:ascii="Calibri Light" w:hAnsi="Calibri Light" w:cs="Calibri Light"/>
                      <w:lang w:val="it-IT"/>
                    </w:rPr>
                  </w:pPr>
                  <w:r w:rsidRPr="00501B4D">
                    <w:rPr>
                      <w:rFonts w:ascii="Calibri Light" w:hAnsi="Calibri Light" w:cs="Calibri Light"/>
                      <w:lang w:val="it-IT"/>
                    </w:rPr>
                    <w:t>Piazza Tito 5 Capodistria</w:t>
                  </w:r>
                </w:p>
              </w:tc>
              <w:tc>
                <w:tcPr>
                  <w:tcW w:w="5955" w:type="dxa"/>
                </w:tcPr>
                <w:p w14:paraId="2973773F" w14:textId="33728400" w:rsidR="00D3176B" w:rsidRPr="00FE1266" w:rsidRDefault="00FE1266" w:rsidP="008B3099">
                  <w:pPr>
                    <w:pStyle w:val="Naslov2"/>
                    <w:spacing w:before="0" w:beforeAutospacing="0" w:after="0" w:afterAutospacing="0"/>
                    <w:jc w:val="both"/>
                    <w:textAlignment w:val="baseline"/>
                    <w:outlineLvl w:val="1"/>
                    <w:rPr>
                      <w:rFonts w:ascii="Calibri Light" w:hAnsi="Calibri Light" w:cs="Calibri Light"/>
                      <w:b w:val="0"/>
                      <w:lang w:val="it-IT"/>
                    </w:rPr>
                  </w:pPr>
                  <w:r w:rsidRPr="00FE1266">
                    <w:rPr>
                      <w:rFonts w:ascii="Calibri Light" w:hAnsi="Calibri Light" w:cs="Calibri Light"/>
                      <w:b w:val="0"/>
                      <w:sz w:val="22"/>
                      <w:szCs w:val="22"/>
                      <w:lang w:val="it-IT"/>
                    </w:rPr>
                    <w:t xml:space="preserve">Conferenza di </w:t>
                  </w:r>
                  <w:r w:rsidRPr="00FE1266">
                    <w:rPr>
                      <w:rFonts w:ascii="Calibri Light" w:hAnsi="Calibri Light" w:cs="Calibri Light"/>
                      <w:color w:val="800000"/>
                      <w:sz w:val="22"/>
                      <w:szCs w:val="22"/>
                      <w:lang w:val="it-IT"/>
                    </w:rPr>
                    <w:t xml:space="preserve">Marisa Macchi </w:t>
                  </w:r>
                  <w:r w:rsidRPr="00FE1266">
                    <w:rPr>
                      <w:rFonts w:ascii="Calibri Light" w:hAnsi="Calibri Light" w:cs="Calibri Light"/>
                      <w:b w:val="0"/>
                      <w:bCs w:val="0"/>
                      <w:sz w:val="22"/>
                      <w:szCs w:val="22"/>
                      <w:lang w:val="it-IT"/>
                    </w:rPr>
                    <w:t>giornalista presso R</w:t>
                  </w:r>
                  <w:r w:rsidR="007A29C4">
                    <w:rPr>
                      <w:rFonts w:ascii="Calibri Light" w:hAnsi="Calibri Light" w:cs="Calibri Light"/>
                      <w:b w:val="0"/>
                      <w:bCs w:val="0"/>
                      <w:sz w:val="22"/>
                      <w:szCs w:val="22"/>
                      <w:lang w:val="it-IT"/>
                    </w:rPr>
                    <w:t>adio Capodistria</w:t>
                  </w:r>
                  <w:r w:rsidRPr="00FE1266">
                    <w:rPr>
                      <w:rFonts w:ascii="Calibri Light" w:hAnsi="Calibri Light" w:cs="Calibri Light"/>
                      <w:b w:val="0"/>
                      <w:bCs w:val="0"/>
                      <w:sz w:val="22"/>
                      <w:szCs w:val="22"/>
                      <w:lang w:val="it-IT"/>
                    </w:rPr>
                    <w:t xml:space="preserve"> </w:t>
                  </w:r>
                  <w:r w:rsidR="007A29C4">
                    <w:rPr>
                      <w:rFonts w:ascii="Calibri Light" w:hAnsi="Calibri Light" w:cs="Calibri Light"/>
                      <w:b w:val="0"/>
                      <w:bCs w:val="0"/>
                      <w:sz w:val="22"/>
                      <w:szCs w:val="22"/>
                      <w:lang w:val="it-IT"/>
                    </w:rPr>
                    <w:t xml:space="preserve">ex </w:t>
                  </w:r>
                  <w:r w:rsidRPr="00FE1266">
                    <w:rPr>
                      <w:rFonts w:ascii="Calibri Light" w:hAnsi="Calibri Light" w:cs="Calibri Light"/>
                      <w:b w:val="0"/>
                      <w:sz w:val="22"/>
                      <w:szCs w:val="22"/>
                      <w:lang w:val="it-IT"/>
                    </w:rPr>
                    <w:t>studentessa del corso di laurea in italianistica della Facoltà di Studi Umanistici dell’Univers</w:t>
                  </w:r>
                  <w:r>
                    <w:rPr>
                      <w:rFonts w:ascii="Calibri Light" w:hAnsi="Calibri Light" w:cs="Calibri Light"/>
                      <w:b w:val="0"/>
                      <w:sz w:val="22"/>
                      <w:szCs w:val="22"/>
                      <w:lang w:val="it-IT"/>
                    </w:rPr>
                    <w:t>i</w:t>
                  </w:r>
                  <w:r w:rsidRPr="00FE1266">
                    <w:rPr>
                      <w:rFonts w:ascii="Calibri Light" w:hAnsi="Calibri Light" w:cs="Calibri Light"/>
                      <w:b w:val="0"/>
                      <w:sz w:val="22"/>
                      <w:szCs w:val="22"/>
                      <w:lang w:val="it-IT"/>
                    </w:rPr>
                    <w:t>tà del Litorale</w:t>
                  </w:r>
                </w:p>
                <w:p w14:paraId="4DB26BA6" w14:textId="77777777" w:rsidR="00FE1266" w:rsidRPr="00FE1266" w:rsidRDefault="00FE1266" w:rsidP="008B3099">
                  <w:pPr>
                    <w:jc w:val="both"/>
                    <w:rPr>
                      <w:rFonts w:ascii="Calibri Light" w:hAnsi="Calibri Light" w:cs="Calibri Light"/>
                      <w:lang w:val="it-IT"/>
                    </w:rPr>
                  </w:pPr>
                </w:p>
                <w:p w14:paraId="50D8AF3F" w14:textId="77777777" w:rsidR="00D3176B" w:rsidRPr="00FE1266" w:rsidRDefault="00D3176B" w:rsidP="00AF1BDA">
                  <w:pPr>
                    <w:jc w:val="center"/>
                    <w:rPr>
                      <w:rFonts w:ascii="Calibri Light" w:hAnsi="Calibri Light" w:cs="Calibri Light"/>
                      <w:b/>
                      <w:color w:val="800000"/>
                      <w:lang w:val="it-IT"/>
                    </w:rPr>
                  </w:pPr>
                  <w:r w:rsidRPr="00FE1266">
                    <w:rPr>
                      <w:rFonts w:ascii="Calibri Light" w:hAnsi="Calibri Light" w:cs="Calibri Light"/>
                      <w:b/>
                      <w:color w:val="800000"/>
                      <w:lang w:val="it-IT"/>
                    </w:rPr>
                    <w:t>ISOLE ITALOFONE NEI PAESI DELL’EX JUGOSLAVIA</w:t>
                  </w:r>
                </w:p>
                <w:p w14:paraId="23C7EBF7" w14:textId="77777777" w:rsidR="00FE1266" w:rsidRPr="00CC78BA" w:rsidRDefault="00FE1266" w:rsidP="00AF1BDA">
                  <w:pPr>
                    <w:jc w:val="center"/>
                    <w:rPr>
                      <w:lang w:val="it-IT"/>
                    </w:rPr>
                  </w:pPr>
                  <w:r w:rsidRPr="00FE1266">
                    <w:rPr>
                      <w:rFonts w:ascii="Calibri Light" w:hAnsi="Calibri Light" w:cs="Calibri Light"/>
                      <w:b/>
                      <w:color w:val="800000"/>
                      <w:lang w:val="it-IT"/>
                    </w:rPr>
                    <w:t>ITALIJANSKE MANJŠINE NA OZEMLJU BIVŠE JUGOSLAVJE</w:t>
                  </w:r>
                </w:p>
              </w:tc>
            </w:tr>
          </w:tbl>
          <w:p w14:paraId="647C8D23" w14:textId="77777777" w:rsidR="00733B00" w:rsidRPr="00734D0F" w:rsidRDefault="00733B00" w:rsidP="008B3099">
            <w:pPr>
              <w:jc w:val="both"/>
              <w:rPr>
                <w:rFonts w:asciiTheme="majorHAnsi" w:hAnsiTheme="majorHAnsi" w:cstheme="majorHAnsi"/>
                <w:b/>
                <w:i/>
                <w:color w:val="C00000"/>
                <w:lang w:val="it-IT"/>
              </w:rPr>
            </w:pPr>
          </w:p>
        </w:tc>
      </w:tr>
    </w:tbl>
    <w:p w14:paraId="305601A9" w14:textId="77777777" w:rsidR="009801B6" w:rsidRPr="00DE0B70" w:rsidRDefault="009801B6" w:rsidP="00DE0B70">
      <w:pPr>
        <w:shd w:val="clear" w:color="auto" w:fill="FFFFFF"/>
        <w:spacing w:after="128" w:line="360" w:lineRule="atLeast"/>
        <w:jc w:val="center"/>
        <w:rPr>
          <w:rFonts w:asciiTheme="majorHAnsi" w:hAnsiTheme="majorHAnsi" w:cstheme="majorHAnsi"/>
          <w:sz w:val="24"/>
          <w:szCs w:val="24"/>
          <w:lang w:val="it-IT"/>
        </w:rPr>
      </w:pPr>
    </w:p>
    <w:sectPr w:rsidR="009801B6" w:rsidRPr="00DE0B70" w:rsidSect="00733B00">
      <w:headerReference w:type="default" r:id="rId8"/>
      <w:footerReference w:type="default" r:id="rId9"/>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4C9E1" w14:textId="77777777" w:rsidR="00AD3010" w:rsidRDefault="00AD3010" w:rsidP="003553C9">
      <w:pPr>
        <w:spacing w:after="0" w:line="240" w:lineRule="auto"/>
      </w:pPr>
      <w:r>
        <w:separator/>
      </w:r>
    </w:p>
  </w:endnote>
  <w:endnote w:type="continuationSeparator" w:id="0">
    <w:p w14:paraId="787C85A8" w14:textId="77777777" w:rsidR="00AD3010" w:rsidRDefault="00AD3010" w:rsidP="00355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55FEC" w14:textId="77777777" w:rsidR="00EE2B1F" w:rsidRDefault="00CB1131">
    <w:r w:rsidRPr="000C2F2E">
      <w:rPr>
        <w:noProof/>
        <w:lang w:val="en-US"/>
      </w:rPr>
      <w:drawing>
        <wp:inline distT="0" distB="0" distL="0" distR="0" wp14:anchorId="3F007C0F" wp14:editId="10A411BC">
          <wp:extent cx="5731510" cy="643152"/>
          <wp:effectExtent l="0" t="0" r="2540" b="508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1510" cy="643152"/>
                  </a:xfrm>
                  <a:prstGeom prst="rect">
                    <a:avLst/>
                  </a:prstGeom>
                </pic:spPr>
              </pic:pic>
            </a:graphicData>
          </a:graphic>
        </wp:inline>
      </w:drawing>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B50D3" w14:textId="77777777" w:rsidR="00AD3010" w:rsidRDefault="00AD3010" w:rsidP="003553C9">
      <w:pPr>
        <w:spacing w:after="0" w:line="240" w:lineRule="auto"/>
      </w:pPr>
      <w:r>
        <w:separator/>
      </w:r>
    </w:p>
  </w:footnote>
  <w:footnote w:type="continuationSeparator" w:id="0">
    <w:p w14:paraId="25B98D6C" w14:textId="77777777" w:rsidR="00AD3010" w:rsidRDefault="00AD3010" w:rsidP="00355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8027A" w14:textId="77777777" w:rsidR="003553C9" w:rsidRDefault="00A10C04">
    <w:pPr>
      <w:pStyle w:val="Glava"/>
    </w:pPr>
    <w:r>
      <w:rPr>
        <w:rFonts w:asciiTheme="majorHAnsi" w:hAnsiTheme="majorHAnsi" w:cstheme="majorHAnsi"/>
        <w:noProof/>
        <w:color w:val="747678"/>
        <w:sz w:val="16"/>
        <w:szCs w:val="16"/>
      </w:rPr>
      <w:drawing>
        <wp:anchor distT="0" distB="0" distL="114300" distR="114300" simplePos="0" relativeHeight="251659264" behindDoc="0" locked="0" layoutInCell="1" allowOverlap="1" wp14:anchorId="0AF6FC4D" wp14:editId="4039DF67">
          <wp:simplePos x="0" y="0"/>
          <wp:positionH relativeFrom="margin">
            <wp:posOffset>4588829</wp:posOffset>
          </wp:positionH>
          <wp:positionV relativeFrom="paragraph">
            <wp:posOffset>285287</wp:posOffset>
          </wp:positionV>
          <wp:extent cx="1884045" cy="1056640"/>
          <wp:effectExtent l="0" t="0" r="1905" b="0"/>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in-CLANICE-logotipi-04.png"/>
                  <pic:cNvPicPr/>
                </pic:nvPicPr>
                <pic:blipFill>
                  <a:blip r:embed="rId1">
                    <a:extLst>
                      <a:ext uri="{28A0092B-C50C-407E-A947-70E740481C1C}">
                        <a14:useLocalDpi xmlns:a14="http://schemas.microsoft.com/office/drawing/2010/main" val="0"/>
                      </a:ext>
                    </a:extLst>
                  </a:blip>
                  <a:stretch>
                    <a:fillRect/>
                  </a:stretch>
                </pic:blipFill>
                <pic:spPr>
                  <a:xfrm>
                    <a:off x="0" y="0"/>
                    <a:ext cx="1884045" cy="1056640"/>
                  </a:xfrm>
                  <a:prstGeom prst="rect">
                    <a:avLst/>
                  </a:prstGeom>
                </pic:spPr>
              </pic:pic>
            </a:graphicData>
          </a:graphic>
          <wp14:sizeRelH relativeFrom="margin">
            <wp14:pctWidth>0</wp14:pctWidth>
          </wp14:sizeRelH>
          <wp14:sizeRelV relativeFrom="margin">
            <wp14:pctHeight>0</wp14:pctHeight>
          </wp14:sizeRelV>
        </wp:anchor>
      </w:drawing>
    </w:r>
    <w:r w:rsidR="00090C5F">
      <w:rPr>
        <w:noProof/>
      </w:rPr>
      <w:drawing>
        <wp:inline distT="0" distB="0" distL="0" distR="0" wp14:anchorId="073C4C8F" wp14:editId="2F51D122">
          <wp:extent cx="1680210" cy="1544717"/>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43517" cy="1602919"/>
                  </a:xfrm>
                  <a:prstGeom prst="rect">
                    <a:avLst/>
                  </a:prstGeom>
                </pic:spPr>
              </pic:pic>
            </a:graphicData>
          </a:graphic>
        </wp:inline>
      </w:drawing>
    </w:r>
    <w:r w:rsidR="00F853C7">
      <w:t xml:space="preserve">         </w:t>
    </w:r>
    <w:r w:rsidR="00090C5F" w:rsidRPr="0051535A">
      <w:rPr>
        <w:rFonts w:ascii="Tahoma" w:eastAsia="Times New Roman" w:hAnsi="Tahoma" w:cs="Tahoma"/>
        <w:noProof/>
        <w:color w:val="19191A"/>
        <w:sz w:val="27"/>
        <w:szCs w:val="27"/>
        <w:lang w:eastAsia="sl-SI"/>
      </w:rPr>
      <w:drawing>
        <wp:inline distT="0" distB="0" distL="0" distR="0" wp14:anchorId="70D0CE41" wp14:editId="158589B4">
          <wp:extent cx="1597025" cy="1064684"/>
          <wp:effectExtent l="0" t="0" r="0" b="0"/>
          <wp:docPr id="6" name="Slika 23" descr="Settimana della Lingua Italiana nel M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ttimana della Lingua Italiana nel Mond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18632" cy="1079089"/>
                  </a:xfrm>
                  <a:prstGeom prst="rect">
                    <a:avLst/>
                  </a:prstGeom>
                  <a:noFill/>
                  <a:ln>
                    <a:noFill/>
                  </a:ln>
                </pic:spPr>
              </pic:pic>
            </a:graphicData>
          </a:graphic>
        </wp:inline>
      </w:drawing>
    </w:r>
    <w:r w:rsidR="00F853C7">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9D0"/>
    <w:rsid w:val="00011167"/>
    <w:rsid w:val="000116CC"/>
    <w:rsid w:val="00015875"/>
    <w:rsid w:val="00016CFB"/>
    <w:rsid w:val="0002283E"/>
    <w:rsid w:val="00036CE3"/>
    <w:rsid w:val="00051174"/>
    <w:rsid w:val="00056B77"/>
    <w:rsid w:val="000605F3"/>
    <w:rsid w:val="00081256"/>
    <w:rsid w:val="00090C5F"/>
    <w:rsid w:val="000913F6"/>
    <w:rsid w:val="00092D69"/>
    <w:rsid w:val="000930FD"/>
    <w:rsid w:val="000E26F1"/>
    <w:rsid w:val="000F3A15"/>
    <w:rsid w:val="000F4B69"/>
    <w:rsid w:val="000F4FCA"/>
    <w:rsid w:val="000F7091"/>
    <w:rsid w:val="000F7BAC"/>
    <w:rsid w:val="001157EA"/>
    <w:rsid w:val="001163B6"/>
    <w:rsid w:val="00134CC4"/>
    <w:rsid w:val="00136082"/>
    <w:rsid w:val="00152EBC"/>
    <w:rsid w:val="00153B2B"/>
    <w:rsid w:val="001653DD"/>
    <w:rsid w:val="00175F7A"/>
    <w:rsid w:val="001808D8"/>
    <w:rsid w:val="0018720D"/>
    <w:rsid w:val="001D33A8"/>
    <w:rsid w:val="001D7BB8"/>
    <w:rsid w:val="001E05D0"/>
    <w:rsid w:val="001E337F"/>
    <w:rsid w:val="001F2537"/>
    <w:rsid w:val="00202EF3"/>
    <w:rsid w:val="00214563"/>
    <w:rsid w:val="00225E81"/>
    <w:rsid w:val="00263AAE"/>
    <w:rsid w:val="002A3596"/>
    <w:rsid w:val="002B3062"/>
    <w:rsid w:val="002C735B"/>
    <w:rsid w:val="002D119B"/>
    <w:rsid w:val="002D76DB"/>
    <w:rsid w:val="002D7E7F"/>
    <w:rsid w:val="002E4AE9"/>
    <w:rsid w:val="002F667F"/>
    <w:rsid w:val="003110BA"/>
    <w:rsid w:val="00323D91"/>
    <w:rsid w:val="003401AE"/>
    <w:rsid w:val="003474A4"/>
    <w:rsid w:val="00351985"/>
    <w:rsid w:val="003553C9"/>
    <w:rsid w:val="00355459"/>
    <w:rsid w:val="0036417D"/>
    <w:rsid w:val="00394988"/>
    <w:rsid w:val="00396FCA"/>
    <w:rsid w:val="003B32BF"/>
    <w:rsid w:val="003C15FB"/>
    <w:rsid w:val="003C4EC6"/>
    <w:rsid w:val="003D2277"/>
    <w:rsid w:val="00405182"/>
    <w:rsid w:val="00406B42"/>
    <w:rsid w:val="00407E4A"/>
    <w:rsid w:val="004315EF"/>
    <w:rsid w:val="00456756"/>
    <w:rsid w:val="0047185B"/>
    <w:rsid w:val="00501B4D"/>
    <w:rsid w:val="005107C9"/>
    <w:rsid w:val="00523A06"/>
    <w:rsid w:val="00535C57"/>
    <w:rsid w:val="005513DE"/>
    <w:rsid w:val="00554192"/>
    <w:rsid w:val="00576C08"/>
    <w:rsid w:val="00581F98"/>
    <w:rsid w:val="0059034F"/>
    <w:rsid w:val="0059491D"/>
    <w:rsid w:val="005A4B76"/>
    <w:rsid w:val="005E0305"/>
    <w:rsid w:val="005E0885"/>
    <w:rsid w:val="005E3D08"/>
    <w:rsid w:val="005F1065"/>
    <w:rsid w:val="0060304B"/>
    <w:rsid w:val="006031ED"/>
    <w:rsid w:val="00616314"/>
    <w:rsid w:val="00630348"/>
    <w:rsid w:val="006366DD"/>
    <w:rsid w:val="00636ACE"/>
    <w:rsid w:val="006438E9"/>
    <w:rsid w:val="00656016"/>
    <w:rsid w:val="0066272E"/>
    <w:rsid w:val="006822EA"/>
    <w:rsid w:val="00683717"/>
    <w:rsid w:val="006861E7"/>
    <w:rsid w:val="00694EB0"/>
    <w:rsid w:val="00697506"/>
    <w:rsid w:val="006A5774"/>
    <w:rsid w:val="006B276B"/>
    <w:rsid w:val="006B4F1A"/>
    <w:rsid w:val="006C139E"/>
    <w:rsid w:val="006C35A2"/>
    <w:rsid w:val="006D2C14"/>
    <w:rsid w:val="006D7F40"/>
    <w:rsid w:val="00733B00"/>
    <w:rsid w:val="00734D0F"/>
    <w:rsid w:val="00747381"/>
    <w:rsid w:val="007859F9"/>
    <w:rsid w:val="007A0AE6"/>
    <w:rsid w:val="007A29C4"/>
    <w:rsid w:val="007A32D8"/>
    <w:rsid w:val="007A5ABD"/>
    <w:rsid w:val="007A6AE9"/>
    <w:rsid w:val="007B179E"/>
    <w:rsid w:val="007C202E"/>
    <w:rsid w:val="007C3933"/>
    <w:rsid w:val="007D373F"/>
    <w:rsid w:val="007E179C"/>
    <w:rsid w:val="007E1966"/>
    <w:rsid w:val="007E66F1"/>
    <w:rsid w:val="008045DC"/>
    <w:rsid w:val="00815033"/>
    <w:rsid w:val="00816F63"/>
    <w:rsid w:val="008301A7"/>
    <w:rsid w:val="00890C98"/>
    <w:rsid w:val="00892DFE"/>
    <w:rsid w:val="008B3099"/>
    <w:rsid w:val="008B6168"/>
    <w:rsid w:val="008B76FE"/>
    <w:rsid w:val="00931DB2"/>
    <w:rsid w:val="00964712"/>
    <w:rsid w:val="00964AA5"/>
    <w:rsid w:val="00964C28"/>
    <w:rsid w:val="009801B6"/>
    <w:rsid w:val="009A1229"/>
    <w:rsid w:val="009B27B3"/>
    <w:rsid w:val="009D1395"/>
    <w:rsid w:val="00A10C04"/>
    <w:rsid w:val="00A12160"/>
    <w:rsid w:val="00A27B25"/>
    <w:rsid w:val="00A33324"/>
    <w:rsid w:val="00A36FAE"/>
    <w:rsid w:val="00A54444"/>
    <w:rsid w:val="00A57B97"/>
    <w:rsid w:val="00A87C53"/>
    <w:rsid w:val="00A91316"/>
    <w:rsid w:val="00AA5085"/>
    <w:rsid w:val="00AB0867"/>
    <w:rsid w:val="00AB72B4"/>
    <w:rsid w:val="00AD3010"/>
    <w:rsid w:val="00AD3C5B"/>
    <w:rsid w:val="00AD4093"/>
    <w:rsid w:val="00AF1BDA"/>
    <w:rsid w:val="00AF1F86"/>
    <w:rsid w:val="00AF6035"/>
    <w:rsid w:val="00B27F57"/>
    <w:rsid w:val="00B4416E"/>
    <w:rsid w:val="00B60FA8"/>
    <w:rsid w:val="00B64E1F"/>
    <w:rsid w:val="00B72F92"/>
    <w:rsid w:val="00BA056F"/>
    <w:rsid w:val="00BA0B75"/>
    <w:rsid w:val="00BA1DEE"/>
    <w:rsid w:val="00BC5673"/>
    <w:rsid w:val="00BE432B"/>
    <w:rsid w:val="00BE6F2F"/>
    <w:rsid w:val="00BF2C8C"/>
    <w:rsid w:val="00C04D93"/>
    <w:rsid w:val="00C13901"/>
    <w:rsid w:val="00C277EB"/>
    <w:rsid w:val="00C45639"/>
    <w:rsid w:val="00C505B9"/>
    <w:rsid w:val="00C75160"/>
    <w:rsid w:val="00CA4208"/>
    <w:rsid w:val="00CA52CD"/>
    <w:rsid w:val="00CA5EF6"/>
    <w:rsid w:val="00CA7736"/>
    <w:rsid w:val="00CB0773"/>
    <w:rsid w:val="00CB1131"/>
    <w:rsid w:val="00CC459D"/>
    <w:rsid w:val="00CD1402"/>
    <w:rsid w:val="00CD4B04"/>
    <w:rsid w:val="00CF0F61"/>
    <w:rsid w:val="00D24ED9"/>
    <w:rsid w:val="00D3176B"/>
    <w:rsid w:val="00D31C28"/>
    <w:rsid w:val="00D64FF7"/>
    <w:rsid w:val="00D67F0D"/>
    <w:rsid w:val="00D74129"/>
    <w:rsid w:val="00D75F34"/>
    <w:rsid w:val="00DA11AA"/>
    <w:rsid w:val="00DC0190"/>
    <w:rsid w:val="00DD5F92"/>
    <w:rsid w:val="00DE0B70"/>
    <w:rsid w:val="00DF19BD"/>
    <w:rsid w:val="00E01969"/>
    <w:rsid w:val="00E16990"/>
    <w:rsid w:val="00E26935"/>
    <w:rsid w:val="00E333A3"/>
    <w:rsid w:val="00E44B84"/>
    <w:rsid w:val="00E44CA9"/>
    <w:rsid w:val="00E4708E"/>
    <w:rsid w:val="00E61EAF"/>
    <w:rsid w:val="00E76550"/>
    <w:rsid w:val="00E82E1D"/>
    <w:rsid w:val="00E84922"/>
    <w:rsid w:val="00E952ED"/>
    <w:rsid w:val="00EA02B3"/>
    <w:rsid w:val="00EA2DB0"/>
    <w:rsid w:val="00EB5D42"/>
    <w:rsid w:val="00EE2B1F"/>
    <w:rsid w:val="00F15B33"/>
    <w:rsid w:val="00F42EB0"/>
    <w:rsid w:val="00F76981"/>
    <w:rsid w:val="00F853C7"/>
    <w:rsid w:val="00F869D0"/>
    <w:rsid w:val="00F917AC"/>
    <w:rsid w:val="00F920E1"/>
    <w:rsid w:val="00FA059C"/>
    <w:rsid w:val="00FA5415"/>
    <w:rsid w:val="00FA58AB"/>
    <w:rsid w:val="00FA661C"/>
    <w:rsid w:val="00FB391E"/>
    <w:rsid w:val="00FC2766"/>
    <w:rsid w:val="00FD2615"/>
    <w:rsid w:val="00FE1266"/>
    <w:rsid w:val="00FE2CA2"/>
    <w:rsid w:val="00FE500E"/>
    <w:rsid w:val="00FE56B1"/>
    <w:rsid w:val="00FF3EC2"/>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8083"/>
  <w15:chartTrackingRefBased/>
  <w15:docId w15:val="{3B814A1B-7EED-4FFD-8BA2-9BC18F905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link w:val="Naslov2Znak"/>
    <w:uiPriority w:val="9"/>
    <w:qFormat/>
    <w:rsid w:val="005107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slov3">
    <w:name w:val="heading 3"/>
    <w:basedOn w:val="Navaden"/>
    <w:next w:val="Navaden"/>
    <w:link w:val="Naslov3Znak"/>
    <w:uiPriority w:val="9"/>
    <w:unhideWhenUsed/>
    <w:qFormat/>
    <w:rsid w:val="009801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EA2DB0"/>
    <w:rPr>
      <w:b/>
      <w:bCs/>
    </w:rPr>
  </w:style>
  <w:style w:type="table" w:styleId="Tabelamrea">
    <w:name w:val="Table Grid"/>
    <w:basedOn w:val="Navadnatabela"/>
    <w:uiPriority w:val="39"/>
    <w:rsid w:val="00FE5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3553C9"/>
    <w:pPr>
      <w:tabs>
        <w:tab w:val="center" w:pos="4513"/>
        <w:tab w:val="right" w:pos="9026"/>
      </w:tabs>
      <w:spacing w:after="0" w:line="240" w:lineRule="auto"/>
    </w:pPr>
  </w:style>
  <w:style w:type="character" w:customStyle="1" w:styleId="GlavaZnak">
    <w:name w:val="Glava Znak"/>
    <w:basedOn w:val="Privzetapisavaodstavka"/>
    <w:link w:val="Glava"/>
    <w:uiPriority w:val="99"/>
    <w:rsid w:val="003553C9"/>
  </w:style>
  <w:style w:type="paragraph" w:styleId="Noga">
    <w:name w:val="footer"/>
    <w:basedOn w:val="Navaden"/>
    <w:link w:val="NogaZnak"/>
    <w:uiPriority w:val="99"/>
    <w:unhideWhenUsed/>
    <w:rsid w:val="003553C9"/>
    <w:pPr>
      <w:tabs>
        <w:tab w:val="center" w:pos="4513"/>
        <w:tab w:val="right" w:pos="9026"/>
      </w:tabs>
      <w:spacing w:after="0" w:line="240" w:lineRule="auto"/>
    </w:pPr>
  </w:style>
  <w:style w:type="character" w:customStyle="1" w:styleId="NogaZnak">
    <w:name w:val="Noga Znak"/>
    <w:basedOn w:val="Privzetapisavaodstavka"/>
    <w:link w:val="Noga"/>
    <w:uiPriority w:val="99"/>
    <w:rsid w:val="003553C9"/>
  </w:style>
  <w:style w:type="paragraph" w:styleId="Besedilooblaka">
    <w:name w:val="Balloon Text"/>
    <w:basedOn w:val="Navaden"/>
    <w:link w:val="BesedilooblakaZnak"/>
    <w:uiPriority w:val="99"/>
    <w:semiHidden/>
    <w:unhideWhenUsed/>
    <w:rsid w:val="00F15B3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15B33"/>
    <w:rPr>
      <w:rFonts w:ascii="Segoe UI" w:hAnsi="Segoe UI" w:cs="Segoe UI"/>
      <w:sz w:val="18"/>
      <w:szCs w:val="18"/>
    </w:rPr>
  </w:style>
  <w:style w:type="character" w:customStyle="1" w:styleId="Naslov3Znak">
    <w:name w:val="Naslov 3 Znak"/>
    <w:basedOn w:val="Privzetapisavaodstavka"/>
    <w:link w:val="Naslov3"/>
    <w:uiPriority w:val="9"/>
    <w:rsid w:val="009801B6"/>
    <w:rPr>
      <w:rFonts w:asciiTheme="majorHAnsi" w:eastAsiaTheme="majorEastAsia" w:hAnsiTheme="majorHAnsi" w:cstheme="majorBidi"/>
      <w:color w:val="1F4D78" w:themeColor="accent1" w:themeShade="7F"/>
      <w:sz w:val="24"/>
      <w:szCs w:val="24"/>
    </w:rPr>
  </w:style>
  <w:style w:type="paragraph" w:styleId="Brezrazmikov">
    <w:name w:val="No Spacing"/>
    <w:uiPriority w:val="1"/>
    <w:qFormat/>
    <w:rsid w:val="009801B6"/>
    <w:pPr>
      <w:spacing w:after="0" w:line="240" w:lineRule="auto"/>
    </w:pPr>
    <w:rPr>
      <w:rFonts w:ascii="Calibri" w:eastAsia="Calibri" w:hAnsi="Calibri" w:cs="Times New Roman"/>
      <w:lang w:val="it-IT"/>
    </w:rPr>
  </w:style>
  <w:style w:type="character" w:styleId="Hiperpovezava">
    <w:name w:val="Hyperlink"/>
    <w:uiPriority w:val="99"/>
    <w:unhideWhenUsed/>
    <w:rsid w:val="009801B6"/>
    <w:rPr>
      <w:color w:val="0000FF"/>
      <w:u w:val="single"/>
    </w:rPr>
  </w:style>
  <w:style w:type="paragraph" w:styleId="Odstavekseznama">
    <w:name w:val="List Paragraph"/>
    <w:basedOn w:val="Navaden"/>
    <w:uiPriority w:val="34"/>
    <w:qFormat/>
    <w:rsid w:val="00E76550"/>
    <w:pPr>
      <w:ind w:left="720"/>
      <w:contextualSpacing/>
    </w:pPr>
  </w:style>
  <w:style w:type="character" w:styleId="Nerazreenaomemba">
    <w:name w:val="Unresolved Mention"/>
    <w:basedOn w:val="Privzetapisavaodstavka"/>
    <w:uiPriority w:val="99"/>
    <w:semiHidden/>
    <w:unhideWhenUsed/>
    <w:rsid w:val="005E3D08"/>
    <w:rPr>
      <w:color w:val="605E5C"/>
      <w:shd w:val="clear" w:color="auto" w:fill="E1DFDD"/>
    </w:rPr>
  </w:style>
  <w:style w:type="paragraph" w:styleId="Navadensplet">
    <w:name w:val="Normal (Web)"/>
    <w:basedOn w:val="Navaden"/>
    <w:uiPriority w:val="99"/>
    <w:unhideWhenUsed/>
    <w:rsid w:val="00DE0B7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2Znak">
    <w:name w:val="Naslov 2 Znak"/>
    <w:basedOn w:val="Privzetapisavaodstavka"/>
    <w:link w:val="Naslov2"/>
    <w:uiPriority w:val="9"/>
    <w:rsid w:val="005107C9"/>
    <w:rPr>
      <w:rFonts w:ascii="Times New Roman" w:eastAsia="Times New Roman" w:hAnsi="Times New Roman" w:cs="Times New Roman"/>
      <w:b/>
      <w:bCs/>
      <w:sz w:val="36"/>
      <w:szCs w:val="36"/>
    </w:rPr>
  </w:style>
  <w:style w:type="character" w:customStyle="1" w:styleId="xt0psk2">
    <w:name w:val="xt0psk2"/>
    <w:basedOn w:val="Privzetapisavaodstavka"/>
    <w:rsid w:val="005107C9"/>
  </w:style>
  <w:style w:type="paragraph" w:customStyle="1" w:styleId="xmsonormal">
    <w:name w:val="x_msonormal"/>
    <w:basedOn w:val="Navaden"/>
    <w:rsid w:val="00F920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509">
      <w:bodyDiv w:val="1"/>
      <w:marLeft w:val="0"/>
      <w:marRight w:val="0"/>
      <w:marTop w:val="0"/>
      <w:marBottom w:val="0"/>
      <w:divBdr>
        <w:top w:val="none" w:sz="0" w:space="0" w:color="auto"/>
        <w:left w:val="none" w:sz="0" w:space="0" w:color="auto"/>
        <w:bottom w:val="none" w:sz="0" w:space="0" w:color="auto"/>
        <w:right w:val="none" w:sz="0" w:space="0" w:color="auto"/>
      </w:divBdr>
    </w:div>
    <w:div w:id="112333510">
      <w:bodyDiv w:val="1"/>
      <w:marLeft w:val="0"/>
      <w:marRight w:val="0"/>
      <w:marTop w:val="0"/>
      <w:marBottom w:val="0"/>
      <w:divBdr>
        <w:top w:val="none" w:sz="0" w:space="0" w:color="auto"/>
        <w:left w:val="none" w:sz="0" w:space="0" w:color="auto"/>
        <w:bottom w:val="none" w:sz="0" w:space="0" w:color="auto"/>
        <w:right w:val="none" w:sz="0" w:space="0" w:color="auto"/>
      </w:divBdr>
    </w:div>
    <w:div w:id="221525337">
      <w:bodyDiv w:val="1"/>
      <w:marLeft w:val="0"/>
      <w:marRight w:val="0"/>
      <w:marTop w:val="0"/>
      <w:marBottom w:val="0"/>
      <w:divBdr>
        <w:top w:val="none" w:sz="0" w:space="0" w:color="auto"/>
        <w:left w:val="none" w:sz="0" w:space="0" w:color="auto"/>
        <w:bottom w:val="none" w:sz="0" w:space="0" w:color="auto"/>
        <w:right w:val="none" w:sz="0" w:space="0" w:color="auto"/>
      </w:divBdr>
      <w:divsChild>
        <w:div w:id="874853609">
          <w:marLeft w:val="0"/>
          <w:marRight w:val="0"/>
          <w:marTop w:val="120"/>
          <w:marBottom w:val="0"/>
          <w:divBdr>
            <w:top w:val="none" w:sz="0" w:space="0" w:color="auto"/>
            <w:left w:val="none" w:sz="0" w:space="0" w:color="auto"/>
            <w:bottom w:val="none" w:sz="0" w:space="0" w:color="auto"/>
            <w:right w:val="none" w:sz="0" w:space="0" w:color="auto"/>
          </w:divBdr>
          <w:divsChild>
            <w:div w:id="1256136918">
              <w:marLeft w:val="0"/>
              <w:marRight w:val="0"/>
              <w:marTop w:val="0"/>
              <w:marBottom w:val="0"/>
              <w:divBdr>
                <w:top w:val="none" w:sz="0" w:space="0" w:color="auto"/>
                <w:left w:val="none" w:sz="0" w:space="0" w:color="auto"/>
                <w:bottom w:val="none" w:sz="0" w:space="0" w:color="auto"/>
                <w:right w:val="none" w:sz="0" w:space="0" w:color="auto"/>
              </w:divBdr>
            </w:div>
          </w:divsChild>
        </w:div>
        <w:div w:id="739061127">
          <w:marLeft w:val="0"/>
          <w:marRight w:val="0"/>
          <w:marTop w:val="120"/>
          <w:marBottom w:val="0"/>
          <w:divBdr>
            <w:top w:val="none" w:sz="0" w:space="0" w:color="auto"/>
            <w:left w:val="none" w:sz="0" w:space="0" w:color="auto"/>
            <w:bottom w:val="none" w:sz="0" w:space="0" w:color="auto"/>
            <w:right w:val="none" w:sz="0" w:space="0" w:color="auto"/>
          </w:divBdr>
          <w:divsChild>
            <w:div w:id="2004814499">
              <w:marLeft w:val="0"/>
              <w:marRight w:val="0"/>
              <w:marTop w:val="0"/>
              <w:marBottom w:val="0"/>
              <w:divBdr>
                <w:top w:val="none" w:sz="0" w:space="0" w:color="auto"/>
                <w:left w:val="none" w:sz="0" w:space="0" w:color="auto"/>
                <w:bottom w:val="none" w:sz="0" w:space="0" w:color="auto"/>
                <w:right w:val="none" w:sz="0" w:space="0" w:color="auto"/>
              </w:divBdr>
            </w:div>
          </w:divsChild>
        </w:div>
        <w:div w:id="1661229479">
          <w:marLeft w:val="0"/>
          <w:marRight w:val="0"/>
          <w:marTop w:val="120"/>
          <w:marBottom w:val="0"/>
          <w:divBdr>
            <w:top w:val="none" w:sz="0" w:space="0" w:color="auto"/>
            <w:left w:val="none" w:sz="0" w:space="0" w:color="auto"/>
            <w:bottom w:val="none" w:sz="0" w:space="0" w:color="auto"/>
            <w:right w:val="none" w:sz="0" w:space="0" w:color="auto"/>
          </w:divBdr>
          <w:divsChild>
            <w:div w:id="934479965">
              <w:marLeft w:val="0"/>
              <w:marRight w:val="0"/>
              <w:marTop w:val="0"/>
              <w:marBottom w:val="0"/>
              <w:divBdr>
                <w:top w:val="none" w:sz="0" w:space="0" w:color="auto"/>
                <w:left w:val="none" w:sz="0" w:space="0" w:color="auto"/>
                <w:bottom w:val="none" w:sz="0" w:space="0" w:color="auto"/>
                <w:right w:val="none" w:sz="0" w:space="0" w:color="auto"/>
              </w:divBdr>
            </w:div>
          </w:divsChild>
        </w:div>
        <w:div w:id="1237126972">
          <w:marLeft w:val="0"/>
          <w:marRight w:val="0"/>
          <w:marTop w:val="120"/>
          <w:marBottom w:val="0"/>
          <w:divBdr>
            <w:top w:val="none" w:sz="0" w:space="0" w:color="auto"/>
            <w:left w:val="none" w:sz="0" w:space="0" w:color="auto"/>
            <w:bottom w:val="none" w:sz="0" w:space="0" w:color="auto"/>
            <w:right w:val="none" w:sz="0" w:space="0" w:color="auto"/>
          </w:divBdr>
          <w:divsChild>
            <w:div w:id="4872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722778">
      <w:bodyDiv w:val="1"/>
      <w:marLeft w:val="0"/>
      <w:marRight w:val="0"/>
      <w:marTop w:val="0"/>
      <w:marBottom w:val="0"/>
      <w:divBdr>
        <w:top w:val="none" w:sz="0" w:space="0" w:color="auto"/>
        <w:left w:val="none" w:sz="0" w:space="0" w:color="auto"/>
        <w:bottom w:val="none" w:sz="0" w:space="0" w:color="auto"/>
        <w:right w:val="none" w:sz="0" w:space="0" w:color="auto"/>
      </w:divBdr>
    </w:div>
    <w:div w:id="359359365">
      <w:bodyDiv w:val="1"/>
      <w:marLeft w:val="0"/>
      <w:marRight w:val="0"/>
      <w:marTop w:val="0"/>
      <w:marBottom w:val="0"/>
      <w:divBdr>
        <w:top w:val="none" w:sz="0" w:space="0" w:color="auto"/>
        <w:left w:val="none" w:sz="0" w:space="0" w:color="auto"/>
        <w:bottom w:val="none" w:sz="0" w:space="0" w:color="auto"/>
        <w:right w:val="none" w:sz="0" w:space="0" w:color="auto"/>
      </w:divBdr>
    </w:div>
    <w:div w:id="438061487">
      <w:bodyDiv w:val="1"/>
      <w:marLeft w:val="0"/>
      <w:marRight w:val="0"/>
      <w:marTop w:val="0"/>
      <w:marBottom w:val="0"/>
      <w:divBdr>
        <w:top w:val="none" w:sz="0" w:space="0" w:color="auto"/>
        <w:left w:val="none" w:sz="0" w:space="0" w:color="auto"/>
        <w:bottom w:val="none" w:sz="0" w:space="0" w:color="auto"/>
        <w:right w:val="none" w:sz="0" w:space="0" w:color="auto"/>
      </w:divBdr>
    </w:div>
    <w:div w:id="950667610">
      <w:bodyDiv w:val="1"/>
      <w:marLeft w:val="0"/>
      <w:marRight w:val="0"/>
      <w:marTop w:val="0"/>
      <w:marBottom w:val="0"/>
      <w:divBdr>
        <w:top w:val="none" w:sz="0" w:space="0" w:color="auto"/>
        <w:left w:val="none" w:sz="0" w:space="0" w:color="auto"/>
        <w:bottom w:val="none" w:sz="0" w:space="0" w:color="auto"/>
        <w:right w:val="none" w:sz="0" w:space="0" w:color="auto"/>
      </w:divBdr>
    </w:div>
    <w:div w:id="1304582747">
      <w:bodyDiv w:val="1"/>
      <w:marLeft w:val="0"/>
      <w:marRight w:val="0"/>
      <w:marTop w:val="0"/>
      <w:marBottom w:val="0"/>
      <w:divBdr>
        <w:top w:val="none" w:sz="0" w:space="0" w:color="auto"/>
        <w:left w:val="none" w:sz="0" w:space="0" w:color="auto"/>
        <w:bottom w:val="none" w:sz="0" w:space="0" w:color="auto"/>
        <w:right w:val="none" w:sz="0" w:space="0" w:color="auto"/>
      </w:divBdr>
    </w:div>
    <w:div w:id="1563909678">
      <w:bodyDiv w:val="1"/>
      <w:marLeft w:val="0"/>
      <w:marRight w:val="0"/>
      <w:marTop w:val="0"/>
      <w:marBottom w:val="0"/>
      <w:divBdr>
        <w:top w:val="none" w:sz="0" w:space="0" w:color="auto"/>
        <w:left w:val="none" w:sz="0" w:space="0" w:color="auto"/>
        <w:bottom w:val="none" w:sz="0" w:space="0" w:color="auto"/>
        <w:right w:val="none" w:sz="0" w:space="0" w:color="auto"/>
      </w:divBdr>
    </w:div>
    <w:div w:id="1754086766">
      <w:bodyDiv w:val="1"/>
      <w:marLeft w:val="0"/>
      <w:marRight w:val="0"/>
      <w:marTop w:val="0"/>
      <w:marBottom w:val="0"/>
      <w:divBdr>
        <w:top w:val="none" w:sz="0" w:space="0" w:color="auto"/>
        <w:left w:val="none" w:sz="0" w:space="0" w:color="auto"/>
        <w:bottom w:val="none" w:sz="0" w:space="0" w:color="auto"/>
        <w:right w:val="none" w:sz="0" w:space="0" w:color="auto"/>
      </w:divBdr>
    </w:div>
    <w:div w:id="201799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pr-si.zoom.us/my/niveszudi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96CF4F-335C-419C-8B2A-23918AD0A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2831</Characters>
  <Application>Microsoft Office Word</Application>
  <DocSecurity>4</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Nives Zudič Antonič</dc:creator>
  <cp:keywords/>
  <dc:description/>
  <cp:lastModifiedBy>Monika D'Amico</cp:lastModifiedBy>
  <cp:revision>2</cp:revision>
  <cp:lastPrinted>2020-03-22T10:22:00Z</cp:lastPrinted>
  <dcterms:created xsi:type="dcterms:W3CDTF">2025-10-13T05:22:00Z</dcterms:created>
  <dcterms:modified xsi:type="dcterms:W3CDTF">2025-10-13T05:22:00Z</dcterms:modified>
</cp:coreProperties>
</file>